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AA" w:rsidRDefault="0005097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南昌市自然资源</w:t>
      </w:r>
      <w:r>
        <w:rPr>
          <w:rFonts w:ascii="方正小标宋简体" w:eastAsia="方正小标宋简体" w:hint="eastAsia"/>
          <w:sz w:val="44"/>
          <w:szCs w:val="44"/>
        </w:rPr>
        <w:t>和规划</w:t>
      </w:r>
      <w:r>
        <w:rPr>
          <w:rFonts w:ascii="方正小标宋简体" w:eastAsia="方正小标宋简体" w:hint="eastAsia"/>
          <w:sz w:val="44"/>
          <w:szCs w:val="44"/>
        </w:rPr>
        <w:t>局青云谱分局</w:t>
      </w:r>
    </w:p>
    <w:p w:rsidR="00881AAA" w:rsidRDefault="0005097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hint="eastAsia"/>
          <w:sz w:val="44"/>
          <w:szCs w:val="44"/>
        </w:rPr>
        <w:t>2</w:t>
      </w:r>
      <w:r>
        <w:rPr>
          <w:rFonts w:ascii="方正小标宋简体" w:eastAsia="方正小标宋简体" w:hint="eastAsia"/>
          <w:sz w:val="44"/>
          <w:szCs w:val="44"/>
        </w:rPr>
        <w:t>年</w:t>
      </w:r>
      <w:r>
        <w:rPr>
          <w:rFonts w:ascii="方正小标宋简体" w:eastAsia="方正小标宋简体" w:hint="eastAsia"/>
          <w:sz w:val="44"/>
          <w:szCs w:val="44"/>
        </w:rPr>
        <w:t>单位</w:t>
      </w:r>
      <w:r>
        <w:rPr>
          <w:rFonts w:ascii="方正小标宋简体" w:eastAsia="方正小标宋简体" w:hint="eastAsia"/>
          <w:sz w:val="44"/>
          <w:szCs w:val="44"/>
        </w:rPr>
        <w:t>预算</w:t>
      </w:r>
    </w:p>
    <w:p w:rsidR="00881AAA" w:rsidRDefault="00881AAA">
      <w:pPr>
        <w:spacing w:line="400" w:lineRule="exact"/>
        <w:rPr>
          <w:b/>
          <w:sz w:val="44"/>
          <w:szCs w:val="44"/>
        </w:rPr>
      </w:pPr>
    </w:p>
    <w:p w:rsidR="00881AAA" w:rsidRDefault="00050971">
      <w:pPr>
        <w:spacing w:line="520" w:lineRule="exact"/>
        <w:jc w:val="center"/>
        <w:rPr>
          <w:rFonts w:ascii="黑体" w:eastAsia="黑体"/>
          <w:sz w:val="32"/>
          <w:szCs w:val="32"/>
        </w:rPr>
      </w:pPr>
      <w:r>
        <w:rPr>
          <w:rFonts w:ascii="黑体" w:eastAsia="黑体" w:hint="eastAsia"/>
          <w:sz w:val="32"/>
          <w:szCs w:val="32"/>
        </w:rPr>
        <w:t>目</w:t>
      </w:r>
      <w:r>
        <w:rPr>
          <w:rFonts w:ascii="黑体" w:eastAsia="黑体" w:hint="eastAsia"/>
          <w:sz w:val="32"/>
          <w:szCs w:val="32"/>
        </w:rPr>
        <w:t xml:space="preserve">  </w:t>
      </w:r>
      <w:r>
        <w:rPr>
          <w:rFonts w:ascii="黑体" w:eastAsia="黑体" w:hint="eastAsia"/>
          <w:sz w:val="32"/>
          <w:szCs w:val="32"/>
        </w:rPr>
        <w:t>录</w:t>
      </w:r>
    </w:p>
    <w:p w:rsidR="00881AAA" w:rsidRDefault="00881AAA">
      <w:pPr>
        <w:spacing w:line="400" w:lineRule="exact"/>
        <w:rPr>
          <w:sz w:val="32"/>
          <w:szCs w:val="32"/>
        </w:rPr>
      </w:pPr>
    </w:p>
    <w:p w:rsidR="00881AAA" w:rsidRDefault="00050971">
      <w:pPr>
        <w:widowControl/>
        <w:spacing w:line="450" w:lineRule="exact"/>
        <w:ind w:firstLineChars="200" w:firstLine="562"/>
        <w:rPr>
          <w:rFonts w:ascii="仿宋_GB2312" w:eastAsia="仿宋_GB2312"/>
          <w:b/>
          <w:sz w:val="28"/>
          <w:szCs w:val="28"/>
        </w:rPr>
      </w:pPr>
      <w:r>
        <w:rPr>
          <w:rFonts w:ascii="仿宋_GB2312" w:eastAsia="仿宋_GB2312" w:hint="eastAsia"/>
          <w:b/>
          <w:sz w:val="28"/>
          <w:szCs w:val="28"/>
        </w:rPr>
        <w:t>第一部分</w:t>
      </w:r>
      <w:r>
        <w:rPr>
          <w:rFonts w:ascii="仿宋_GB2312" w:eastAsia="仿宋_GB2312" w:hint="eastAsia"/>
          <w:b/>
          <w:sz w:val="28"/>
          <w:szCs w:val="28"/>
        </w:rPr>
        <w:t xml:space="preserve">  </w:t>
      </w:r>
      <w:r>
        <w:rPr>
          <w:rFonts w:ascii="仿宋_GB2312" w:eastAsia="仿宋_GB2312" w:hint="eastAsia"/>
          <w:b/>
          <w:sz w:val="28"/>
          <w:szCs w:val="28"/>
        </w:rPr>
        <w:t>南昌市自然资源</w:t>
      </w:r>
      <w:r>
        <w:rPr>
          <w:rFonts w:ascii="仿宋_GB2312" w:eastAsia="仿宋_GB2312" w:hint="eastAsia"/>
          <w:b/>
          <w:sz w:val="28"/>
          <w:szCs w:val="28"/>
        </w:rPr>
        <w:t>和规划</w:t>
      </w:r>
      <w:r>
        <w:rPr>
          <w:rFonts w:ascii="仿宋_GB2312" w:eastAsia="仿宋_GB2312" w:hint="eastAsia"/>
          <w:b/>
          <w:sz w:val="28"/>
          <w:szCs w:val="28"/>
        </w:rPr>
        <w:t>局青云谱分局概况</w:t>
      </w:r>
    </w:p>
    <w:p w:rsidR="00881AAA" w:rsidRDefault="00050971">
      <w:pPr>
        <w:widowControl/>
        <w:spacing w:line="45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一、</w:t>
      </w:r>
      <w:r>
        <w:rPr>
          <w:rFonts w:ascii="仿宋_GB2312" w:eastAsia="仿宋_GB2312" w:hAnsi="Calibri" w:cs="宋体" w:hint="eastAsia"/>
          <w:kern w:val="0"/>
          <w:sz w:val="28"/>
          <w:szCs w:val="28"/>
        </w:rPr>
        <w:t>单位</w:t>
      </w:r>
      <w:r>
        <w:rPr>
          <w:rFonts w:ascii="仿宋_GB2312" w:eastAsia="仿宋_GB2312" w:hAnsi="Calibri" w:cs="宋体" w:hint="eastAsia"/>
          <w:kern w:val="0"/>
          <w:sz w:val="28"/>
          <w:szCs w:val="28"/>
        </w:rPr>
        <w:t>主要职责</w:t>
      </w:r>
    </w:p>
    <w:p w:rsidR="00881AAA" w:rsidRDefault="00050971">
      <w:pPr>
        <w:widowControl/>
        <w:spacing w:line="45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二、单位</w:t>
      </w:r>
      <w:r>
        <w:rPr>
          <w:rFonts w:ascii="仿宋_GB2312" w:eastAsia="仿宋_GB2312" w:hAnsi="Calibri" w:cs="宋体" w:hint="eastAsia"/>
          <w:kern w:val="0"/>
          <w:sz w:val="28"/>
          <w:szCs w:val="28"/>
        </w:rPr>
        <w:t>2022</w:t>
      </w:r>
      <w:r>
        <w:rPr>
          <w:rFonts w:ascii="仿宋_GB2312" w:eastAsia="仿宋_GB2312" w:hAnsi="Calibri" w:cs="宋体" w:hint="eastAsia"/>
          <w:kern w:val="0"/>
          <w:sz w:val="28"/>
          <w:szCs w:val="28"/>
        </w:rPr>
        <w:t>年主要工作任务</w:t>
      </w:r>
    </w:p>
    <w:p w:rsidR="00881AAA" w:rsidRDefault="00050971">
      <w:pPr>
        <w:widowControl/>
        <w:spacing w:line="45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三</w:t>
      </w:r>
      <w:r>
        <w:rPr>
          <w:rFonts w:ascii="仿宋_GB2312" w:eastAsia="仿宋_GB2312" w:hAnsi="Calibri" w:cs="宋体" w:hint="eastAsia"/>
          <w:kern w:val="0"/>
          <w:sz w:val="28"/>
          <w:szCs w:val="28"/>
        </w:rPr>
        <w:t>、</w:t>
      </w:r>
      <w:r>
        <w:rPr>
          <w:rFonts w:ascii="仿宋_GB2312" w:eastAsia="仿宋_GB2312" w:hAnsi="Calibri" w:cs="宋体" w:hint="eastAsia"/>
          <w:kern w:val="0"/>
          <w:sz w:val="28"/>
          <w:szCs w:val="28"/>
        </w:rPr>
        <w:t>单位</w:t>
      </w:r>
      <w:r>
        <w:rPr>
          <w:rFonts w:ascii="仿宋_GB2312" w:eastAsia="仿宋_GB2312" w:hAnsi="Calibri" w:cs="宋体" w:hint="eastAsia"/>
          <w:kern w:val="0"/>
          <w:sz w:val="28"/>
          <w:szCs w:val="28"/>
        </w:rPr>
        <w:t>基本情况</w:t>
      </w:r>
    </w:p>
    <w:p w:rsidR="00881AAA" w:rsidRDefault="00050971">
      <w:pPr>
        <w:widowControl/>
        <w:spacing w:line="520" w:lineRule="exact"/>
        <w:ind w:leftChars="266" w:left="1964" w:hangingChars="500" w:hanging="1405"/>
        <w:rPr>
          <w:rFonts w:ascii="仿宋_GB2312" w:eastAsia="仿宋_GB2312"/>
          <w:b/>
          <w:sz w:val="28"/>
          <w:szCs w:val="28"/>
        </w:rPr>
      </w:pPr>
      <w:r>
        <w:rPr>
          <w:rFonts w:ascii="仿宋_GB2312" w:eastAsia="仿宋_GB2312" w:hint="eastAsia"/>
          <w:b/>
          <w:sz w:val="28"/>
          <w:szCs w:val="28"/>
        </w:rPr>
        <w:t>第</w:t>
      </w:r>
      <w:r>
        <w:rPr>
          <w:rFonts w:ascii="仿宋_GB2312" w:eastAsia="仿宋_GB2312" w:hint="eastAsia"/>
          <w:b/>
          <w:sz w:val="28"/>
          <w:szCs w:val="28"/>
        </w:rPr>
        <w:t>二</w:t>
      </w:r>
      <w:r>
        <w:rPr>
          <w:rFonts w:ascii="仿宋_GB2312" w:eastAsia="仿宋_GB2312" w:hint="eastAsia"/>
          <w:b/>
          <w:sz w:val="28"/>
          <w:szCs w:val="28"/>
        </w:rPr>
        <w:t>部分</w:t>
      </w:r>
      <w:r>
        <w:rPr>
          <w:rFonts w:ascii="仿宋_GB2312" w:eastAsia="仿宋_GB2312" w:hint="eastAsia"/>
          <w:b/>
          <w:sz w:val="28"/>
          <w:szCs w:val="28"/>
        </w:rPr>
        <w:t xml:space="preserve">  </w:t>
      </w:r>
      <w:r>
        <w:rPr>
          <w:rFonts w:ascii="仿宋_GB2312" w:eastAsia="仿宋_GB2312" w:hint="eastAsia"/>
          <w:b/>
          <w:sz w:val="28"/>
          <w:szCs w:val="28"/>
        </w:rPr>
        <w:t>南昌市自然资源</w:t>
      </w:r>
      <w:r>
        <w:rPr>
          <w:rFonts w:ascii="仿宋_GB2312" w:eastAsia="仿宋_GB2312" w:hint="eastAsia"/>
          <w:b/>
          <w:sz w:val="28"/>
          <w:szCs w:val="28"/>
        </w:rPr>
        <w:t>和规划</w:t>
      </w:r>
      <w:r>
        <w:rPr>
          <w:rFonts w:ascii="仿宋_GB2312" w:eastAsia="仿宋_GB2312" w:hint="eastAsia"/>
          <w:b/>
          <w:sz w:val="28"/>
          <w:szCs w:val="28"/>
        </w:rPr>
        <w:t>局青云谱分局</w:t>
      </w:r>
      <w:r>
        <w:rPr>
          <w:rFonts w:ascii="仿宋_GB2312" w:eastAsia="仿宋_GB2312" w:hint="eastAsia"/>
          <w:b/>
          <w:sz w:val="28"/>
          <w:szCs w:val="28"/>
        </w:rPr>
        <w:t>202</w:t>
      </w:r>
      <w:r>
        <w:rPr>
          <w:rFonts w:ascii="仿宋_GB2312" w:eastAsia="仿宋_GB2312" w:hint="eastAsia"/>
          <w:b/>
          <w:sz w:val="28"/>
          <w:szCs w:val="28"/>
        </w:rPr>
        <w:t>2</w:t>
      </w:r>
      <w:r>
        <w:rPr>
          <w:rFonts w:ascii="仿宋_GB2312" w:eastAsia="仿宋_GB2312" w:hint="eastAsia"/>
          <w:b/>
          <w:sz w:val="28"/>
          <w:szCs w:val="28"/>
        </w:rPr>
        <w:t>年</w:t>
      </w:r>
      <w:r>
        <w:rPr>
          <w:rFonts w:ascii="仿宋_GB2312" w:eastAsia="仿宋_GB2312" w:hint="eastAsia"/>
          <w:b/>
          <w:sz w:val="28"/>
          <w:szCs w:val="28"/>
        </w:rPr>
        <w:t>单位</w:t>
      </w:r>
      <w:r>
        <w:rPr>
          <w:rFonts w:ascii="仿宋_GB2312" w:eastAsia="仿宋_GB2312" w:hint="eastAsia"/>
          <w:b/>
          <w:sz w:val="28"/>
          <w:szCs w:val="28"/>
        </w:rPr>
        <w:t>预算表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二、《部门收入总表》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三、《部门支出总表》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七、《一般公共预算“三公”经费支出表》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w:t>
      </w:r>
      <w:r>
        <w:rPr>
          <w:rFonts w:ascii="仿宋_GB2312" w:eastAsia="仿宋_GB2312" w:hint="eastAsia"/>
          <w:sz w:val="28"/>
          <w:szCs w:val="28"/>
        </w:rPr>
        <w:t>《</w:t>
      </w:r>
      <w:r>
        <w:rPr>
          <w:rFonts w:ascii="仿宋_GB2312" w:eastAsia="仿宋_GB2312" w:hint="eastAsia"/>
          <w:sz w:val="28"/>
          <w:szCs w:val="28"/>
        </w:rPr>
        <w:t>国有资本经营预算支出表</w:t>
      </w:r>
      <w:r>
        <w:rPr>
          <w:rFonts w:ascii="仿宋_GB2312" w:eastAsia="仿宋_GB2312" w:hint="eastAsia"/>
          <w:sz w:val="28"/>
          <w:szCs w:val="28"/>
        </w:rPr>
        <w:t>》</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十、《项目支出绩效目标表》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w:t>
      </w:r>
      <w:r>
        <w:rPr>
          <w:rFonts w:ascii="仿宋_GB2312" w:eastAsia="仿宋_GB2312" w:hint="eastAsia"/>
          <w:sz w:val="28"/>
          <w:szCs w:val="28"/>
        </w:rPr>
        <w:t>一</w:t>
      </w:r>
      <w:r>
        <w:rPr>
          <w:rFonts w:ascii="仿宋_GB2312" w:eastAsia="仿宋_GB2312" w:hint="eastAsia"/>
          <w:sz w:val="28"/>
          <w:szCs w:val="28"/>
        </w:rPr>
        <w:t>、《部门整体支出绩效目标表》</w:t>
      </w:r>
    </w:p>
    <w:p w:rsidR="00881AAA" w:rsidRDefault="00050971">
      <w:pPr>
        <w:widowControl/>
        <w:spacing w:line="520" w:lineRule="exact"/>
        <w:ind w:leftChars="266" w:left="1924" w:hangingChars="500" w:hanging="1365"/>
        <w:rPr>
          <w:rFonts w:ascii="仿宋_GB2312" w:eastAsia="仿宋_GB2312"/>
          <w:b/>
          <w:spacing w:val="-4"/>
          <w:kern w:val="28"/>
          <w:sz w:val="28"/>
          <w:szCs w:val="28"/>
        </w:rPr>
      </w:pPr>
      <w:r>
        <w:rPr>
          <w:rFonts w:ascii="仿宋_GB2312" w:eastAsia="仿宋_GB2312" w:hAnsi="Calibri" w:cs="宋体" w:hint="eastAsia"/>
          <w:b/>
          <w:spacing w:val="-4"/>
          <w:kern w:val="28"/>
          <w:sz w:val="28"/>
          <w:szCs w:val="28"/>
        </w:rPr>
        <w:t>第</w:t>
      </w:r>
      <w:r>
        <w:rPr>
          <w:rFonts w:ascii="仿宋_GB2312" w:eastAsia="仿宋_GB2312" w:hAnsi="Calibri" w:cs="宋体" w:hint="eastAsia"/>
          <w:b/>
          <w:spacing w:val="-4"/>
          <w:kern w:val="28"/>
          <w:sz w:val="28"/>
          <w:szCs w:val="28"/>
        </w:rPr>
        <w:t>三</w:t>
      </w:r>
      <w:r>
        <w:rPr>
          <w:rFonts w:ascii="仿宋_GB2312" w:eastAsia="仿宋_GB2312" w:hAnsi="Calibri" w:cs="宋体" w:hint="eastAsia"/>
          <w:b/>
          <w:spacing w:val="-4"/>
          <w:kern w:val="28"/>
          <w:sz w:val="28"/>
          <w:szCs w:val="28"/>
        </w:rPr>
        <w:t>部分</w:t>
      </w:r>
      <w:r>
        <w:rPr>
          <w:rFonts w:ascii="仿宋_GB2312" w:eastAsia="仿宋_GB2312" w:hAnsi="Calibri" w:cs="宋体" w:hint="eastAsia"/>
          <w:b/>
          <w:spacing w:val="-4"/>
          <w:kern w:val="28"/>
          <w:sz w:val="28"/>
          <w:szCs w:val="28"/>
        </w:rPr>
        <w:t xml:space="preserve">  </w:t>
      </w:r>
      <w:r>
        <w:rPr>
          <w:rFonts w:ascii="仿宋_GB2312" w:eastAsia="仿宋_GB2312" w:hint="eastAsia"/>
          <w:b/>
          <w:spacing w:val="-4"/>
          <w:kern w:val="28"/>
          <w:sz w:val="28"/>
          <w:szCs w:val="28"/>
        </w:rPr>
        <w:t>南昌市自然资源</w:t>
      </w:r>
      <w:r>
        <w:rPr>
          <w:rFonts w:ascii="仿宋_GB2312" w:eastAsia="仿宋_GB2312" w:hint="eastAsia"/>
          <w:b/>
          <w:spacing w:val="-4"/>
          <w:kern w:val="28"/>
          <w:sz w:val="28"/>
          <w:szCs w:val="28"/>
        </w:rPr>
        <w:t>和规划</w:t>
      </w:r>
      <w:r>
        <w:rPr>
          <w:rFonts w:ascii="仿宋_GB2312" w:eastAsia="仿宋_GB2312" w:hint="eastAsia"/>
          <w:b/>
          <w:spacing w:val="-4"/>
          <w:kern w:val="28"/>
          <w:sz w:val="28"/>
          <w:szCs w:val="28"/>
        </w:rPr>
        <w:t>局青云谱分局</w:t>
      </w:r>
      <w:r>
        <w:rPr>
          <w:rFonts w:ascii="仿宋_GB2312" w:eastAsia="仿宋_GB2312" w:hint="eastAsia"/>
          <w:b/>
          <w:spacing w:val="-4"/>
          <w:kern w:val="28"/>
          <w:sz w:val="28"/>
          <w:szCs w:val="28"/>
        </w:rPr>
        <w:t>202</w:t>
      </w:r>
      <w:r>
        <w:rPr>
          <w:rFonts w:ascii="仿宋_GB2312" w:eastAsia="仿宋_GB2312" w:hint="eastAsia"/>
          <w:b/>
          <w:spacing w:val="-4"/>
          <w:kern w:val="28"/>
          <w:sz w:val="28"/>
          <w:szCs w:val="28"/>
        </w:rPr>
        <w:t>2</w:t>
      </w:r>
      <w:r>
        <w:rPr>
          <w:rFonts w:ascii="仿宋_GB2312" w:eastAsia="仿宋_GB2312" w:hint="eastAsia"/>
          <w:b/>
          <w:spacing w:val="-4"/>
          <w:kern w:val="28"/>
          <w:sz w:val="28"/>
          <w:szCs w:val="28"/>
        </w:rPr>
        <w:t>年</w:t>
      </w:r>
      <w:r>
        <w:rPr>
          <w:rFonts w:ascii="仿宋_GB2312" w:eastAsia="仿宋_GB2312" w:hint="eastAsia"/>
          <w:b/>
          <w:spacing w:val="-4"/>
          <w:kern w:val="28"/>
          <w:sz w:val="28"/>
          <w:szCs w:val="28"/>
        </w:rPr>
        <w:t>单位</w:t>
      </w:r>
      <w:r>
        <w:rPr>
          <w:rFonts w:ascii="仿宋_GB2312" w:eastAsia="仿宋_GB2312" w:hint="eastAsia"/>
          <w:b/>
          <w:spacing w:val="-4"/>
          <w:kern w:val="28"/>
          <w:sz w:val="28"/>
          <w:szCs w:val="28"/>
        </w:rPr>
        <w:t>预算情况说明</w:t>
      </w:r>
      <w:r>
        <w:rPr>
          <w:rFonts w:ascii="仿宋_GB2312" w:eastAsia="仿宋_GB2312" w:hint="eastAsia"/>
          <w:b/>
          <w:spacing w:val="-4"/>
          <w:kern w:val="28"/>
          <w:sz w:val="28"/>
          <w:szCs w:val="28"/>
        </w:rPr>
        <w:t xml:space="preserve"> </w:t>
      </w:r>
    </w:p>
    <w:p w:rsidR="00881AAA" w:rsidRDefault="00050971">
      <w:pPr>
        <w:widowControl/>
        <w:spacing w:line="52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一、</w:t>
      </w:r>
      <w:r>
        <w:rPr>
          <w:rFonts w:ascii="仿宋_GB2312" w:eastAsia="仿宋_GB2312" w:hAnsi="Calibri" w:cs="宋体" w:hint="eastAsia"/>
          <w:kern w:val="0"/>
          <w:sz w:val="28"/>
          <w:szCs w:val="28"/>
        </w:rPr>
        <w:t>单位</w:t>
      </w:r>
      <w:r>
        <w:rPr>
          <w:rFonts w:ascii="仿宋_GB2312" w:eastAsia="仿宋_GB2312" w:hAnsi="Calibri" w:cs="宋体" w:hint="eastAsia"/>
          <w:kern w:val="0"/>
          <w:sz w:val="28"/>
          <w:szCs w:val="28"/>
        </w:rPr>
        <w:t>预算收支情况说明</w:t>
      </w:r>
    </w:p>
    <w:p w:rsidR="00881AAA" w:rsidRDefault="00050971">
      <w:pPr>
        <w:widowControl/>
        <w:spacing w:line="45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二、“三公”经费预算情况说明</w:t>
      </w:r>
    </w:p>
    <w:p w:rsidR="00881AAA" w:rsidRDefault="00050971">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第四部分</w:t>
      </w:r>
      <w:r>
        <w:rPr>
          <w:rFonts w:ascii="仿宋_GB2312" w:eastAsia="仿宋_GB2312" w:hint="eastAsia"/>
          <w:b/>
          <w:sz w:val="28"/>
          <w:szCs w:val="28"/>
        </w:rPr>
        <w:t xml:space="preserve">  </w:t>
      </w:r>
      <w:r>
        <w:rPr>
          <w:rFonts w:ascii="仿宋_GB2312" w:eastAsia="仿宋_GB2312" w:hint="eastAsia"/>
          <w:b/>
          <w:sz w:val="28"/>
          <w:szCs w:val="28"/>
        </w:rPr>
        <w:t>名词解释</w:t>
      </w:r>
    </w:p>
    <w:p w:rsidR="00881AAA" w:rsidRDefault="00050971">
      <w:pPr>
        <w:spacing w:line="540" w:lineRule="exact"/>
        <w:ind w:firstLineChars="300" w:firstLine="840"/>
        <w:rPr>
          <w:rFonts w:ascii="方正小标宋简体" w:eastAsia="方正小标宋简体"/>
          <w:sz w:val="28"/>
          <w:szCs w:val="28"/>
        </w:rPr>
      </w:pPr>
      <w:r>
        <w:rPr>
          <w:rFonts w:ascii="方正小标宋简体" w:eastAsia="方正小标宋简体" w:hint="eastAsia"/>
          <w:sz w:val="28"/>
          <w:szCs w:val="28"/>
        </w:rPr>
        <w:lastRenderedPageBreak/>
        <w:t>第一部分</w:t>
      </w:r>
      <w:r>
        <w:rPr>
          <w:rFonts w:ascii="方正小标宋简体" w:eastAsia="方正小标宋简体" w:hint="eastAsia"/>
          <w:sz w:val="28"/>
          <w:szCs w:val="28"/>
        </w:rPr>
        <w:t xml:space="preserve">  </w:t>
      </w:r>
      <w:r>
        <w:rPr>
          <w:rFonts w:ascii="方正小标宋简体" w:eastAsia="方正小标宋简体" w:hint="eastAsia"/>
          <w:sz w:val="28"/>
          <w:szCs w:val="28"/>
        </w:rPr>
        <w:t>南昌市自然资源</w:t>
      </w:r>
      <w:r>
        <w:rPr>
          <w:rFonts w:ascii="方正小标宋简体" w:eastAsia="方正小标宋简体" w:hint="eastAsia"/>
          <w:sz w:val="28"/>
          <w:szCs w:val="28"/>
        </w:rPr>
        <w:t>和规划</w:t>
      </w:r>
      <w:r>
        <w:rPr>
          <w:rFonts w:ascii="方正小标宋简体" w:eastAsia="方正小标宋简体" w:hint="eastAsia"/>
          <w:sz w:val="28"/>
          <w:szCs w:val="28"/>
        </w:rPr>
        <w:t>局青云谱分局概况</w:t>
      </w:r>
    </w:p>
    <w:p w:rsidR="00881AAA" w:rsidRDefault="00881AAA">
      <w:pPr>
        <w:spacing w:line="540" w:lineRule="exact"/>
        <w:jc w:val="center"/>
        <w:rPr>
          <w:rFonts w:ascii="方正小标宋简体" w:eastAsia="方正小标宋简体"/>
          <w:sz w:val="28"/>
          <w:szCs w:val="28"/>
        </w:rPr>
      </w:pPr>
    </w:p>
    <w:p w:rsidR="00881AAA" w:rsidRDefault="00050971">
      <w:pPr>
        <w:spacing w:line="540" w:lineRule="exact"/>
        <w:ind w:firstLineChars="200" w:firstLine="560"/>
        <w:rPr>
          <w:rFonts w:ascii="黑体" w:eastAsia="黑体"/>
          <w:sz w:val="28"/>
          <w:szCs w:val="28"/>
        </w:rPr>
      </w:pPr>
      <w:r>
        <w:rPr>
          <w:rFonts w:ascii="黑体" w:eastAsia="黑体" w:hint="eastAsia"/>
          <w:sz w:val="28"/>
          <w:szCs w:val="28"/>
        </w:rPr>
        <w:t>一、</w:t>
      </w:r>
      <w:r>
        <w:rPr>
          <w:rFonts w:ascii="黑体" w:eastAsia="黑体" w:hint="eastAsia"/>
          <w:sz w:val="28"/>
          <w:szCs w:val="28"/>
        </w:rPr>
        <w:t>单位</w:t>
      </w:r>
      <w:r>
        <w:rPr>
          <w:rFonts w:ascii="黑体" w:eastAsia="黑体" w:hint="eastAsia"/>
          <w:sz w:val="28"/>
          <w:szCs w:val="28"/>
        </w:rPr>
        <w:t>主要职责</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市自然资源</w:t>
      </w:r>
      <w:r>
        <w:rPr>
          <w:rFonts w:ascii="仿宋_GB2312" w:eastAsia="仿宋_GB2312" w:hint="eastAsia"/>
          <w:sz w:val="28"/>
          <w:szCs w:val="28"/>
        </w:rPr>
        <w:t>和规划</w:t>
      </w:r>
      <w:r>
        <w:rPr>
          <w:rFonts w:ascii="仿宋_GB2312" w:eastAsia="仿宋_GB2312" w:hint="eastAsia"/>
          <w:sz w:val="28"/>
          <w:szCs w:val="28"/>
        </w:rPr>
        <w:t>局青云谱分局贯彻落实党中央关于自然资源工作的方针政策和决策部署，在履行职责过程中坚持和加强党对自然资源工作的集中统一领导。主要职责是：</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履行全民所有土地、水等自然资源资产所有者职责。履行青云谱区国土空间用途管制职责。组织贯彻执行国家自然资源和国土空间</w:t>
      </w:r>
      <w:bookmarkStart w:id="0" w:name="_GoBack"/>
      <w:bookmarkEnd w:id="0"/>
      <w:r>
        <w:rPr>
          <w:rFonts w:ascii="仿宋_GB2312" w:eastAsia="仿宋_GB2312" w:hint="eastAsia"/>
          <w:sz w:val="28"/>
          <w:szCs w:val="28"/>
        </w:rPr>
        <w:t>规划及测绘等法律、法规。</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负责青云谱区自然资源的合理开发利用。开展青云谱区自然资源利用评价考核，指导、落实节约集约利用。负责青云谱区自然资源市场动态监测监管。</w:t>
      </w:r>
    </w:p>
    <w:p w:rsidR="00881AAA" w:rsidRDefault="00050971">
      <w:pPr>
        <w:spacing w:line="540" w:lineRule="exact"/>
        <w:ind w:firstLineChars="150" w:firstLine="420"/>
        <w:rPr>
          <w:rFonts w:ascii="黑体" w:eastAsia="黑体"/>
          <w:sz w:val="28"/>
          <w:szCs w:val="28"/>
        </w:rPr>
      </w:pPr>
      <w:r>
        <w:rPr>
          <w:rFonts w:ascii="黑体" w:eastAsia="黑体" w:hint="eastAsia"/>
          <w:sz w:val="28"/>
          <w:szCs w:val="28"/>
        </w:rPr>
        <w:t>二、</w:t>
      </w:r>
      <w:r>
        <w:rPr>
          <w:rFonts w:ascii="黑体" w:eastAsia="黑体" w:hint="eastAsia"/>
          <w:sz w:val="28"/>
          <w:szCs w:val="28"/>
        </w:rPr>
        <w:t>单位</w:t>
      </w:r>
      <w:r>
        <w:rPr>
          <w:rFonts w:ascii="黑体" w:eastAsia="黑体" w:hint="eastAsia"/>
          <w:sz w:val="28"/>
          <w:szCs w:val="28"/>
        </w:rPr>
        <w:t>202</w:t>
      </w:r>
      <w:r>
        <w:rPr>
          <w:rFonts w:ascii="黑体" w:eastAsia="黑体" w:hint="eastAsia"/>
          <w:sz w:val="28"/>
          <w:szCs w:val="28"/>
        </w:rPr>
        <w:t>2</w:t>
      </w:r>
      <w:r>
        <w:rPr>
          <w:rFonts w:ascii="黑体" w:eastAsia="黑体" w:hint="eastAsia"/>
          <w:sz w:val="28"/>
          <w:szCs w:val="28"/>
        </w:rPr>
        <w:t>年主要工作任务</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编制南昌市国土空间规划青云谱分区规划和青云谱区老工业区转型工作，严控土地利用率，做好青云谱土地执法巡查及卫片执法。</w:t>
      </w:r>
    </w:p>
    <w:p w:rsidR="00881AAA" w:rsidRDefault="00050971">
      <w:pPr>
        <w:spacing w:line="540" w:lineRule="exact"/>
        <w:ind w:firstLineChars="200" w:firstLine="560"/>
        <w:rPr>
          <w:rFonts w:ascii="黑体" w:eastAsia="黑体"/>
          <w:sz w:val="28"/>
          <w:szCs w:val="28"/>
        </w:rPr>
      </w:pPr>
      <w:r>
        <w:rPr>
          <w:rFonts w:ascii="黑体" w:eastAsia="黑体" w:hint="eastAsia"/>
          <w:sz w:val="28"/>
          <w:szCs w:val="28"/>
        </w:rPr>
        <w:t>三、</w:t>
      </w:r>
      <w:r>
        <w:rPr>
          <w:rFonts w:ascii="黑体" w:eastAsia="黑体" w:hint="eastAsia"/>
          <w:sz w:val="28"/>
          <w:szCs w:val="28"/>
        </w:rPr>
        <w:t>单位</w:t>
      </w:r>
      <w:r>
        <w:rPr>
          <w:rFonts w:ascii="黑体" w:eastAsia="黑体" w:hint="eastAsia"/>
          <w:sz w:val="28"/>
          <w:szCs w:val="28"/>
        </w:rPr>
        <w:t>基本情况</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市自然资源</w:t>
      </w:r>
      <w:r>
        <w:rPr>
          <w:rFonts w:ascii="仿宋_GB2312" w:eastAsia="仿宋_GB2312" w:hint="eastAsia"/>
          <w:sz w:val="28"/>
          <w:szCs w:val="28"/>
        </w:rPr>
        <w:t>和规划</w:t>
      </w:r>
      <w:r>
        <w:rPr>
          <w:rFonts w:ascii="仿宋_GB2312" w:eastAsia="仿宋_GB2312" w:hint="eastAsia"/>
          <w:sz w:val="28"/>
          <w:szCs w:val="28"/>
        </w:rPr>
        <w:t>局青云谱分局共有预算单位</w:t>
      </w:r>
      <w:r>
        <w:rPr>
          <w:rFonts w:ascii="仿宋_GB2312" w:eastAsia="仿宋_GB2312" w:hint="eastAsia"/>
          <w:sz w:val="28"/>
          <w:szCs w:val="28"/>
        </w:rPr>
        <w:t>1</w:t>
      </w:r>
      <w:r>
        <w:rPr>
          <w:rFonts w:ascii="仿宋_GB2312" w:eastAsia="仿宋_GB2312" w:hint="eastAsia"/>
          <w:sz w:val="28"/>
          <w:szCs w:val="28"/>
        </w:rPr>
        <w:t>个，属局本级预算单位，其中，行政机关</w:t>
      </w:r>
      <w:r>
        <w:rPr>
          <w:rFonts w:ascii="仿宋_GB2312" w:eastAsia="仿宋_GB2312" w:hint="eastAsia"/>
          <w:sz w:val="28"/>
          <w:szCs w:val="28"/>
        </w:rPr>
        <w:t>1</w:t>
      </w:r>
      <w:r>
        <w:rPr>
          <w:rFonts w:ascii="仿宋_GB2312" w:eastAsia="仿宋_GB2312" w:hint="eastAsia"/>
          <w:sz w:val="28"/>
          <w:szCs w:val="28"/>
        </w:rPr>
        <w:t>个：南昌市自然资源</w:t>
      </w:r>
      <w:r>
        <w:rPr>
          <w:rFonts w:ascii="仿宋_GB2312" w:eastAsia="仿宋_GB2312" w:hint="eastAsia"/>
          <w:sz w:val="28"/>
          <w:szCs w:val="28"/>
        </w:rPr>
        <w:t>和规划</w:t>
      </w:r>
      <w:r>
        <w:rPr>
          <w:rFonts w:ascii="仿宋_GB2312" w:eastAsia="仿宋_GB2312" w:hint="eastAsia"/>
          <w:sz w:val="28"/>
          <w:szCs w:val="28"/>
        </w:rPr>
        <w:t>局青云谱分局；参照公务员管理的事业单位</w:t>
      </w:r>
      <w:r>
        <w:rPr>
          <w:rFonts w:ascii="仿宋_GB2312" w:eastAsia="仿宋_GB2312" w:hint="eastAsia"/>
          <w:sz w:val="28"/>
          <w:szCs w:val="28"/>
        </w:rPr>
        <w:t>0</w:t>
      </w:r>
      <w:r>
        <w:rPr>
          <w:rFonts w:ascii="仿宋_GB2312" w:eastAsia="仿宋_GB2312" w:hint="eastAsia"/>
          <w:sz w:val="28"/>
          <w:szCs w:val="28"/>
        </w:rPr>
        <w:t>个；全额拨款事业单位</w:t>
      </w:r>
      <w:r>
        <w:rPr>
          <w:rFonts w:ascii="仿宋_GB2312" w:eastAsia="仿宋_GB2312" w:hint="eastAsia"/>
          <w:sz w:val="28"/>
          <w:szCs w:val="28"/>
        </w:rPr>
        <w:t>0</w:t>
      </w:r>
      <w:r>
        <w:rPr>
          <w:rFonts w:ascii="仿宋_GB2312" w:eastAsia="仿宋_GB2312" w:hint="eastAsia"/>
          <w:sz w:val="28"/>
          <w:szCs w:val="28"/>
        </w:rPr>
        <w:t>个；差额拨款事业单位</w:t>
      </w:r>
      <w:r>
        <w:rPr>
          <w:rFonts w:ascii="仿宋_GB2312" w:eastAsia="仿宋_GB2312" w:hint="eastAsia"/>
          <w:sz w:val="28"/>
          <w:szCs w:val="28"/>
        </w:rPr>
        <w:t>0</w:t>
      </w:r>
      <w:r>
        <w:rPr>
          <w:rFonts w:ascii="仿宋_GB2312" w:eastAsia="仿宋_GB2312" w:hint="eastAsia"/>
          <w:sz w:val="28"/>
          <w:szCs w:val="28"/>
        </w:rPr>
        <w:t>个；自收自支事业单位</w:t>
      </w:r>
      <w:r>
        <w:rPr>
          <w:rFonts w:ascii="仿宋_GB2312" w:eastAsia="仿宋_GB2312" w:hint="eastAsia"/>
          <w:sz w:val="28"/>
          <w:szCs w:val="28"/>
        </w:rPr>
        <w:t>0</w:t>
      </w:r>
      <w:r>
        <w:rPr>
          <w:rFonts w:ascii="仿宋_GB2312" w:eastAsia="仿宋_GB2312" w:hint="eastAsia"/>
          <w:sz w:val="28"/>
          <w:szCs w:val="28"/>
        </w:rPr>
        <w:t>个。编制人数</w:t>
      </w:r>
      <w:r>
        <w:rPr>
          <w:rFonts w:ascii="仿宋_GB2312" w:eastAsia="仿宋_GB2312" w:hint="eastAsia"/>
          <w:sz w:val="28"/>
          <w:szCs w:val="28"/>
        </w:rPr>
        <w:t>15</w:t>
      </w:r>
      <w:r>
        <w:rPr>
          <w:rFonts w:ascii="仿宋_GB2312" w:eastAsia="仿宋_GB2312" w:hint="eastAsia"/>
          <w:sz w:val="28"/>
          <w:szCs w:val="28"/>
        </w:rPr>
        <w:t>人，其中；行政编制</w:t>
      </w:r>
      <w:r>
        <w:rPr>
          <w:rFonts w:ascii="仿宋_GB2312" w:eastAsia="仿宋_GB2312" w:hint="eastAsia"/>
          <w:sz w:val="28"/>
          <w:szCs w:val="28"/>
        </w:rPr>
        <w:t>6</w:t>
      </w:r>
      <w:r>
        <w:rPr>
          <w:rFonts w:ascii="仿宋_GB2312" w:eastAsia="仿宋_GB2312" w:hint="eastAsia"/>
          <w:sz w:val="28"/>
          <w:szCs w:val="28"/>
        </w:rPr>
        <w:t>人、全部补助事业编制</w:t>
      </w:r>
      <w:r>
        <w:rPr>
          <w:rFonts w:ascii="仿宋_GB2312" w:eastAsia="仿宋_GB2312" w:hint="eastAsia"/>
          <w:sz w:val="28"/>
          <w:szCs w:val="28"/>
        </w:rPr>
        <w:t>9</w:t>
      </w:r>
      <w:r>
        <w:rPr>
          <w:rFonts w:ascii="仿宋_GB2312" w:eastAsia="仿宋_GB2312" w:hint="eastAsia"/>
          <w:sz w:val="28"/>
          <w:szCs w:val="28"/>
        </w:rPr>
        <w:t>人、部分补助事业编制</w:t>
      </w:r>
      <w:r>
        <w:rPr>
          <w:rFonts w:ascii="仿宋_GB2312" w:eastAsia="仿宋_GB2312" w:hint="eastAsia"/>
          <w:sz w:val="28"/>
          <w:szCs w:val="28"/>
        </w:rPr>
        <w:t>0</w:t>
      </w:r>
      <w:r>
        <w:rPr>
          <w:rFonts w:ascii="仿宋_GB2312" w:eastAsia="仿宋_GB2312" w:hint="eastAsia"/>
          <w:sz w:val="28"/>
          <w:szCs w:val="28"/>
        </w:rPr>
        <w:t>人、自收自支事业编制</w:t>
      </w:r>
      <w:r>
        <w:rPr>
          <w:rFonts w:ascii="仿宋_GB2312" w:eastAsia="仿宋_GB2312" w:hint="eastAsia"/>
          <w:sz w:val="28"/>
          <w:szCs w:val="28"/>
        </w:rPr>
        <w:t>0</w:t>
      </w:r>
      <w:r>
        <w:rPr>
          <w:rFonts w:ascii="仿宋_GB2312" w:eastAsia="仿宋_GB2312" w:hint="eastAsia"/>
          <w:sz w:val="28"/>
          <w:szCs w:val="28"/>
        </w:rPr>
        <w:t>人；实有人数</w:t>
      </w:r>
      <w:r>
        <w:rPr>
          <w:rFonts w:ascii="仿宋_GB2312" w:eastAsia="仿宋_GB2312" w:hint="eastAsia"/>
          <w:sz w:val="28"/>
          <w:szCs w:val="28"/>
        </w:rPr>
        <w:t>13</w:t>
      </w:r>
      <w:r>
        <w:rPr>
          <w:rFonts w:ascii="仿宋_GB2312" w:eastAsia="仿宋_GB2312" w:hint="eastAsia"/>
          <w:sz w:val="28"/>
          <w:szCs w:val="28"/>
        </w:rPr>
        <w:t>人，其中：在职人数</w:t>
      </w:r>
      <w:r>
        <w:rPr>
          <w:rFonts w:ascii="仿宋_GB2312" w:eastAsia="仿宋_GB2312" w:hint="eastAsia"/>
          <w:sz w:val="28"/>
          <w:szCs w:val="28"/>
        </w:rPr>
        <w:t>6</w:t>
      </w:r>
      <w:r>
        <w:rPr>
          <w:rFonts w:ascii="仿宋_GB2312" w:eastAsia="仿宋_GB2312" w:hint="eastAsia"/>
          <w:sz w:val="28"/>
          <w:szCs w:val="28"/>
        </w:rPr>
        <w:t>人，包括行政人员</w:t>
      </w:r>
      <w:r>
        <w:rPr>
          <w:rFonts w:ascii="仿宋_GB2312" w:eastAsia="仿宋_GB2312" w:hint="eastAsia"/>
          <w:sz w:val="28"/>
          <w:szCs w:val="28"/>
        </w:rPr>
        <w:t>7</w:t>
      </w:r>
      <w:r>
        <w:rPr>
          <w:rFonts w:ascii="仿宋_GB2312" w:eastAsia="仿宋_GB2312" w:hint="eastAsia"/>
          <w:sz w:val="28"/>
          <w:szCs w:val="28"/>
        </w:rPr>
        <w:t>人、全部补助事业人员</w:t>
      </w:r>
      <w:r>
        <w:rPr>
          <w:rFonts w:ascii="仿宋_GB2312" w:eastAsia="仿宋_GB2312" w:hint="eastAsia"/>
          <w:sz w:val="28"/>
          <w:szCs w:val="28"/>
        </w:rPr>
        <w:t>7</w:t>
      </w:r>
      <w:r>
        <w:rPr>
          <w:rFonts w:ascii="仿宋_GB2312" w:eastAsia="仿宋_GB2312" w:hint="eastAsia"/>
          <w:sz w:val="28"/>
          <w:szCs w:val="28"/>
        </w:rPr>
        <w:t>人、部分补助事业人员</w:t>
      </w:r>
      <w:r>
        <w:rPr>
          <w:rFonts w:ascii="仿宋_GB2312" w:eastAsia="仿宋_GB2312" w:hint="eastAsia"/>
          <w:sz w:val="28"/>
          <w:szCs w:val="28"/>
        </w:rPr>
        <w:t>0</w:t>
      </w:r>
      <w:r>
        <w:rPr>
          <w:rFonts w:ascii="仿宋_GB2312" w:eastAsia="仿宋_GB2312" w:hint="eastAsia"/>
          <w:sz w:val="28"/>
          <w:szCs w:val="28"/>
        </w:rPr>
        <w:t>人、自收自支事业人员</w:t>
      </w:r>
      <w:r>
        <w:rPr>
          <w:rFonts w:ascii="仿宋_GB2312" w:eastAsia="仿宋_GB2312" w:hint="eastAsia"/>
          <w:sz w:val="28"/>
          <w:szCs w:val="28"/>
        </w:rPr>
        <w:t>0</w:t>
      </w:r>
      <w:r>
        <w:rPr>
          <w:rFonts w:ascii="仿宋_GB2312" w:eastAsia="仿宋_GB2312" w:hint="eastAsia"/>
          <w:sz w:val="28"/>
          <w:szCs w:val="28"/>
        </w:rPr>
        <w:t>人；离休人员</w:t>
      </w:r>
      <w:r>
        <w:rPr>
          <w:rFonts w:ascii="仿宋_GB2312" w:eastAsia="仿宋_GB2312" w:hint="eastAsia"/>
          <w:sz w:val="28"/>
          <w:szCs w:val="28"/>
        </w:rPr>
        <w:t>0</w:t>
      </w:r>
      <w:r>
        <w:rPr>
          <w:rFonts w:ascii="仿宋_GB2312" w:eastAsia="仿宋_GB2312" w:hint="eastAsia"/>
          <w:sz w:val="28"/>
          <w:szCs w:val="28"/>
        </w:rPr>
        <w:t>人；退休人员</w:t>
      </w:r>
      <w:r>
        <w:rPr>
          <w:rFonts w:ascii="仿宋_GB2312" w:eastAsia="仿宋_GB2312" w:hint="eastAsia"/>
          <w:sz w:val="28"/>
          <w:szCs w:val="28"/>
        </w:rPr>
        <w:t>8</w:t>
      </w:r>
      <w:r>
        <w:rPr>
          <w:rFonts w:ascii="仿宋_GB2312" w:eastAsia="仿宋_GB2312" w:hint="eastAsia"/>
          <w:sz w:val="28"/>
          <w:szCs w:val="28"/>
        </w:rPr>
        <w:t>人。在校学生</w:t>
      </w:r>
      <w:r>
        <w:rPr>
          <w:rFonts w:ascii="仿宋_GB2312" w:eastAsia="仿宋_GB2312" w:hint="eastAsia"/>
          <w:sz w:val="28"/>
          <w:szCs w:val="28"/>
        </w:rPr>
        <w:t>0</w:t>
      </w:r>
      <w:r>
        <w:rPr>
          <w:rFonts w:ascii="仿宋_GB2312" w:eastAsia="仿宋_GB2312" w:hint="eastAsia"/>
          <w:sz w:val="28"/>
          <w:szCs w:val="28"/>
        </w:rPr>
        <w:t>人。</w:t>
      </w:r>
    </w:p>
    <w:p w:rsidR="00881AAA" w:rsidRDefault="00881AAA">
      <w:pPr>
        <w:spacing w:line="540" w:lineRule="exact"/>
        <w:ind w:firstLineChars="200" w:firstLine="560"/>
        <w:rPr>
          <w:rFonts w:ascii="仿宋_GB2312" w:eastAsia="仿宋_GB2312"/>
          <w:sz w:val="28"/>
          <w:szCs w:val="28"/>
        </w:rPr>
      </w:pPr>
    </w:p>
    <w:p w:rsidR="00881AAA" w:rsidRDefault="00881AAA">
      <w:pPr>
        <w:spacing w:line="540" w:lineRule="exact"/>
        <w:ind w:firstLineChars="200" w:firstLine="560"/>
        <w:rPr>
          <w:rFonts w:ascii="仿宋_GB2312" w:eastAsia="仿宋_GB2312"/>
          <w:sz w:val="28"/>
          <w:szCs w:val="28"/>
        </w:rPr>
      </w:pPr>
    </w:p>
    <w:p w:rsidR="00881AAA" w:rsidRDefault="00050971">
      <w:pPr>
        <w:spacing w:line="540" w:lineRule="exact"/>
        <w:jc w:val="center"/>
        <w:rPr>
          <w:rFonts w:ascii="方正小标宋简体" w:eastAsia="方正小标宋简体"/>
          <w:sz w:val="28"/>
          <w:szCs w:val="28"/>
        </w:rPr>
      </w:pPr>
      <w:r>
        <w:rPr>
          <w:rFonts w:ascii="方正小标宋简体" w:eastAsia="方正小标宋简体" w:hint="eastAsia"/>
          <w:sz w:val="28"/>
          <w:szCs w:val="28"/>
        </w:rPr>
        <w:lastRenderedPageBreak/>
        <w:t>第</w:t>
      </w:r>
      <w:r>
        <w:rPr>
          <w:rFonts w:ascii="方正小标宋简体" w:eastAsia="方正小标宋简体" w:hint="eastAsia"/>
          <w:sz w:val="28"/>
          <w:szCs w:val="28"/>
        </w:rPr>
        <w:t>二</w:t>
      </w:r>
      <w:r>
        <w:rPr>
          <w:rFonts w:ascii="方正小标宋简体" w:eastAsia="方正小标宋简体" w:hint="eastAsia"/>
          <w:sz w:val="28"/>
          <w:szCs w:val="28"/>
        </w:rPr>
        <w:t>部分</w:t>
      </w:r>
      <w:r>
        <w:rPr>
          <w:rFonts w:ascii="方正小标宋简体" w:eastAsia="方正小标宋简体" w:hint="eastAsia"/>
          <w:sz w:val="28"/>
          <w:szCs w:val="28"/>
        </w:rPr>
        <w:t xml:space="preserve">  </w:t>
      </w:r>
      <w:r>
        <w:rPr>
          <w:rFonts w:ascii="方正小标宋简体" w:eastAsia="方正小标宋简体" w:hint="eastAsia"/>
          <w:sz w:val="28"/>
          <w:szCs w:val="28"/>
        </w:rPr>
        <w:t>南昌市自然</w:t>
      </w:r>
      <w:r>
        <w:rPr>
          <w:rFonts w:ascii="方正小标宋简体" w:eastAsia="方正小标宋简体" w:hint="eastAsia"/>
          <w:sz w:val="28"/>
          <w:szCs w:val="28"/>
        </w:rPr>
        <w:t>资源和规划</w:t>
      </w:r>
      <w:r>
        <w:rPr>
          <w:rFonts w:ascii="方正小标宋简体" w:eastAsia="方正小标宋简体" w:hint="eastAsia"/>
          <w:sz w:val="28"/>
          <w:szCs w:val="28"/>
        </w:rPr>
        <w:t>局青云谱分局</w:t>
      </w:r>
      <w:r>
        <w:rPr>
          <w:rFonts w:ascii="方正小标宋简体" w:eastAsia="方正小标宋简体" w:hint="eastAsia"/>
          <w:sz w:val="28"/>
          <w:szCs w:val="28"/>
        </w:rPr>
        <w:t>2021</w:t>
      </w:r>
      <w:r>
        <w:rPr>
          <w:rFonts w:ascii="方正小标宋简体" w:eastAsia="方正小标宋简体" w:hint="eastAsia"/>
          <w:sz w:val="28"/>
          <w:szCs w:val="28"/>
        </w:rPr>
        <w:t>年</w:t>
      </w:r>
      <w:r>
        <w:rPr>
          <w:rFonts w:ascii="方正小标宋简体" w:eastAsia="方正小标宋简体" w:hint="eastAsia"/>
          <w:sz w:val="28"/>
          <w:szCs w:val="28"/>
        </w:rPr>
        <w:t>单位</w:t>
      </w:r>
      <w:r>
        <w:rPr>
          <w:rFonts w:ascii="方正小标宋简体" w:eastAsia="方正小标宋简体" w:hint="eastAsia"/>
          <w:sz w:val="28"/>
          <w:szCs w:val="28"/>
        </w:rPr>
        <w:t>预算表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二、《部门收入总表》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三、《部门支出总表》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七、《一般公共预算“三公”经费支出表》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w:t>
      </w:r>
      <w:r>
        <w:rPr>
          <w:rFonts w:ascii="仿宋_GB2312" w:eastAsia="仿宋_GB2312" w:hint="eastAsia"/>
          <w:sz w:val="28"/>
          <w:szCs w:val="28"/>
        </w:rPr>
        <w:t>《</w:t>
      </w:r>
      <w:r>
        <w:rPr>
          <w:rFonts w:ascii="仿宋_GB2312" w:eastAsia="仿宋_GB2312" w:hint="eastAsia"/>
          <w:sz w:val="28"/>
          <w:szCs w:val="28"/>
        </w:rPr>
        <w:t>国有资本经营</w:t>
      </w:r>
      <w:r>
        <w:rPr>
          <w:rFonts w:ascii="仿宋_GB2312" w:eastAsia="仿宋_GB2312" w:hint="eastAsia"/>
          <w:sz w:val="28"/>
          <w:szCs w:val="28"/>
        </w:rPr>
        <w:t>预算支出表》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w:t>
      </w:r>
      <w:r>
        <w:rPr>
          <w:rFonts w:ascii="仿宋_GB2312" w:eastAsia="仿宋_GB2312" w:hint="eastAsia"/>
          <w:sz w:val="28"/>
          <w:szCs w:val="28"/>
        </w:rPr>
        <w:t>、《项目支出绩效目标表》</w:t>
      </w:r>
    </w:p>
    <w:p w:rsidR="00881AAA" w:rsidRDefault="00050971">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w:t>
      </w:r>
      <w:r>
        <w:rPr>
          <w:rFonts w:ascii="仿宋_GB2312" w:eastAsia="仿宋_GB2312" w:hint="eastAsia"/>
          <w:sz w:val="28"/>
          <w:szCs w:val="28"/>
        </w:rPr>
        <w:t>一</w:t>
      </w:r>
      <w:r>
        <w:rPr>
          <w:rFonts w:ascii="仿宋_GB2312" w:eastAsia="仿宋_GB2312" w:hint="eastAsia"/>
          <w:sz w:val="28"/>
          <w:szCs w:val="28"/>
        </w:rPr>
        <w:t>、《部门整体支出绩效目标表》</w:t>
      </w:r>
    </w:p>
    <w:p w:rsidR="00881AAA" w:rsidRDefault="00050971">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注：①</w:t>
      </w:r>
      <w:r>
        <w:rPr>
          <w:rFonts w:ascii="仿宋_GB2312" w:eastAsia="仿宋_GB2312" w:hint="eastAsia"/>
          <w:sz w:val="28"/>
          <w:szCs w:val="28"/>
        </w:rPr>
        <w:t>由于本说明中数据四舍五入原因，部分汇总数据与分项加总之和可能存在尾差；②表格</w:t>
      </w:r>
      <w:r>
        <w:rPr>
          <w:rFonts w:ascii="仿宋_GB2312" w:eastAsia="仿宋_GB2312" w:hint="eastAsia"/>
          <w:sz w:val="28"/>
          <w:szCs w:val="28"/>
        </w:rPr>
        <w:t>详见附件，若其中某张表为空表或表中数据为</w:t>
      </w:r>
      <w:r>
        <w:rPr>
          <w:rFonts w:ascii="仿宋_GB2312" w:eastAsia="仿宋_GB2312" w:hint="eastAsia"/>
          <w:sz w:val="28"/>
          <w:szCs w:val="28"/>
        </w:rPr>
        <w:t>0</w:t>
      </w:r>
      <w:r>
        <w:rPr>
          <w:rFonts w:ascii="仿宋_GB2312" w:eastAsia="仿宋_GB2312" w:hint="eastAsia"/>
          <w:sz w:val="28"/>
          <w:szCs w:val="28"/>
        </w:rPr>
        <w:t>，则说明没有相关收支预算安排。）</w:t>
      </w:r>
    </w:p>
    <w:p w:rsidR="00881AAA" w:rsidRDefault="00881AAA">
      <w:pPr>
        <w:widowControl/>
        <w:spacing w:line="540" w:lineRule="exact"/>
        <w:jc w:val="left"/>
        <w:rPr>
          <w:rFonts w:ascii="仿宋_GB2312" w:eastAsia="仿宋_GB2312"/>
          <w:sz w:val="28"/>
          <w:szCs w:val="28"/>
        </w:rPr>
      </w:pPr>
    </w:p>
    <w:p w:rsidR="00881AAA" w:rsidRDefault="00881AAA">
      <w:pPr>
        <w:spacing w:line="540" w:lineRule="exact"/>
        <w:ind w:firstLineChars="200" w:firstLine="560"/>
        <w:rPr>
          <w:rFonts w:ascii="仿宋_GB2312" w:eastAsia="仿宋_GB2312"/>
          <w:sz w:val="28"/>
          <w:szCs w:val="28"/>
        </w:rPr>
      </w:pPr>
    </w:p>
    <w:p w:rsidR="00881AAA" w:rsidRDefault="00050971">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w:t>
      </w:r>
      <w:r>
        <w:rPr>
          <w:rFonts w:ascii="方正小标宋简体" w:eastAsia="方正小标宋简体" w:hint="eastAsia"/>
          <w:sz w:val="28"/>
          <w:szCs w:val="28"/>
        </w:rPr>
        <w:t>三</w:t>
      </w:r>
      <w:r>
        <w:rPr>
          <w:rFonts w:ascii="方正小标宋简体" w:eastAsia="方正小标宋简体" w:hint="eastAsia"/>
          <w:sz w:val="28"/>
          <w:szCs w:val="28"/>
        </w:rPr>
        <w:t>部分</w:t>
      </w:r>
      <w:r>
        <w:rPr>
          <w:rFonts w:ascii="方正小标宋简体" w:eastAsia="方正小标宋简体" w:hint="eastAsia"/>
          <w:sz w:val="28"/>
          <w:szCs w:val="28"/>
        </w:rPr>
        <w:t xml:space="preserve"> </w:t>
      </w:r>
      <w:r>
        <w:rPr>
          <w:rFonts w:ascii="方正小标宋简体" w:eastAsia="方正小标宋简体" w:hint="eastAsia"/>
          <w:sz w:val="28"/>
          <w:szCs w:val="28"/>
        </w:rPr>
        <w:t xml:space="preserve"> </w:t>
      </w:r>
      <w:r>
        <w:rPr>
          <w:rFonts w:ascii="方正小标宋简体" w:eastAsia="方正小标宋简体" w:hint="eastAsia"/>
          <w:sz w:val="28"/>
          <w:szCs w:val="28"/>
        </w:rPr>
        <w:t>南昌市自然资源</w:t>
      </w:r>
      <w:r>
        <w:rPr>
          <w:rFonts w:ascii="方正小标宋简体" w:eastAsia="方正小标宋简体" w:hint="eastAsia"/>
          <w:sz w:val="28"/>
          <w:szCs w:val="28"/>
        </w:rPr>
        <w:t>和规划</w:t>
      </w:r>
      <w:r>
        <w:rPr>
          <w:rFonts w:ascii="方正小标宋简体" w:eastAsia="方正小标宋简体" w:hint="eastAsia"/>
          <w:sz w:val="28"/>
          <w:szCs w:val="28"/>
        </w:rPr>
        <w:t>局青云谱分局</w:t>
      </w:r>
      <w:r>
        <w:rPr>
          <w:rFonts w:ascii="方正小标宋简体" w:eastAsia="方正小标宋简体" w:hint="eastAsia"/>
          <w:sz w:val="28"/>
          <w:szCs w:val="28"/>
        </w:rPr>
        <w:t>202</w:t>
      </w:r>
      <w:r>
        <w:rPr>
          <w:rFonts w:ascii="方正小标宋简体" w:eastAsia="方正小标宋简体" w:hint="eastAsia"/>
          <w:sz w:val="28"/>
          <w:szCs w:val="28"/>
        </w:rPr>
        <w:t>2</w:t>
      </w:r>
      <w:r>
        <w:rPr>
          <w:rFonts w:ascii="方正小标宋简体" w:eastAsia="方正小标宋简体" w:hint="eastAsia"/>
          <w:sz w:val="28"/>
          <w:szCs w:val="28"/>
        </w:rPr>
        <w:t>年</w:t>
      </w:r>
      <w:r>
        <w:rPr>
          <w:rFonts w:ascii="方正小标宋简体" w:eastAsia="方正小标宋简体" w:hint="eastAsia"/>
          <w:sz w:val="28"/>
          <w:szCs w:val="28"/>
        </w:rPr>
        <w:t>单位</w:t>
      </w:r>
      <w:r>
        <w:rPr>
          <w:rFonts w:ascii="方正小标宋简体" w:eastAsia="方正小标宋简体" w:hint="eastAsia"/>
          <w:sz w:val="28"/>
          <w:szCs w:val="28"/>
        </w:rPr>
        <w:t>预算情况说明</w:t>
      </w:r>
    </w:p>
    <w:p w:rsidR="00881AAA" w:rsidRDefault="00881AAA">
      <w:pPr>
        <w:spacing w:line="540" w:lineRule="exact"/>
        <w:rPr>
          <w:rFonts w:ascii="仿宋_GB2312" w:eastAsia="仿宋_GB2312"/>
          <w:sz w:val="28"/>
          <w:szCs w:val="28"/>
        </w:rPr>
      </w:pPr>
    </w:p>
    <w:p w:rsidR="00881AAA" w:rsidRDefault="00050971">
      <w:pPr>
        <w:spacing w:line="540" w:lineRule="exact"/>
        <w:ind w:firstLineChars="200" w:firstLine="560"/>
        <w:rPr>
          <w:rFonts w:ascii="黑体" w:eastAsia="黑体"/>
          <w:sz w:val="28"/>
          <w:szCs w:val="28"/>
        </w:rPr>
      </w:pPr>
      <w:r>
        <w:rPr>
          <w:rFonts w:ascii="黑体" w:eastAsia="黑体" w:hint="eastAsia"/>
          <w:sz w:val="28"/>
          <w:szCs w:val="28"/>
        </w:rPr>
        <w:t>一、</w:t>
      </w:r>
      <w:r>
        <w:rPr>
          <w:rFonts w:ascii="黑体" w:eastAsia="黑体" w:hint="eastAsia"/>
          <w:sz w:val="28"/>
          <w:szCs w:val="28"/>
        </w:rPr>
        <w:t>单位</w:t>
      </w:r>
      <w:r>
        <w:rPr>
          <w:rFonts w:ascii="黑体" w:eastAsia="黑体" w:hint="eastAsia"/>
          <w:sz w:val="28"/>
          <w:szCs w:val="28"/>
        </w:rPr>
        <w:t>预算收支情况说明</w:t>
      </w:r>
    </w:p>
    <w:p w:rsidR="00881AAA" w:rsidRDefault="00050971">
      <w:pPr>
        <w:spacing w:line="540" w:lineRule="exact"/>
        <w:ind w:firstLineChars="200" w:firstLine="562"/>
        <w:rPr>
          <w:rFonts w:ascii="楷体_GB2312" w:eastAsia="楷体_GB2312"/>
          <w:b/>
          <w:sz w:val="28"/>
          <w:szCs w:val="28"/>
        </w:rPr>
      </w:pPr>
      <w:r>
        <w:rPr>
          <w:rFonts w:ascii="楷体_GB2312" w:eastAsia="楷体_GB2312" w:hint="eastAsia"/>
          <w:b/>
          <w:sz w:val="28"/>
          <w:szCs w:val="28"/>
        </w:rPr>
        <w:t>（一</w:t>
      </w:r>
      <w:r>
        <w:rPr>
          <w:rFonts w:ascii="楷体_GB2312" w:eastAsia="楷体_GB2312" w:hAnsi="楷体_GB2312" w:cs="楷体_GB2312" w:hint="eastAsia"/>
          <w:b/>
          <w:sz w:val="28"/>
          <w:szCs w:val="28"/>
        </w:rPr>
        <w:t>）收入预算情况</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202</w:t>
      </w:r>
      <w:r>
        <w:rPr>
          <w:rFonts w:ascii="仿宋_GB2312" w:eastAsia="仿宋_GB2312" w:hint="eastAsia"/>
          <w:sz w:val="28"/>
          <w:szCs w:val="28"/>
        </w:rPr>
        <w:t>2</w:t>
      </w:r>
      <w:r>
        <w:rPr>
          <w:rFonts w:ascii="仿宋_GB2312" w:eastAsia="仿宋_GB2312" w:hint="eastAsia"/>
          <w:sz w:val="28"/>
          <w:szCs w:val="28"/>
        </w:rPr>
        <w:t>年市自然资源</w:t>
      </w:r>
      <w:r>
        <w:rPr>
          <w:rFonts w:ascii="仿宋_GB2312" w:eastAsia="仿宋_GB2312" w:hint="eastAsia"/>
          <w:sz w:val="28"/>
          <w:szCs w:val="28"/>
        </w:rPr>
        <w:t>和规划</w:t>
      </w:r>
      <w:r>
        <w:rPr>
          <w:rFonts w:ascii="仿宋_GB2312" w:eastAsia="仿宋_GB2312" w:hint="eastAsia"/>
          <w:sz w:val="28"/>
          <w:szCs w:val="28"/>
        </w:rPr>
        <w:t>局青云谱分局收入预算总额为</w:t>
      </w:r>
      <w:r>
        <w:rPr>
          <w:rFonts w:ascii="仿宋_GB2312" w:eastAsia="仿宋_GB2312" w:hint="eastAsia"/>
          <w:sz w:val="28"/>
          <w:szCs w:val="28"/>
        </w:rPr>
        <w:t>308.33</w:t>
      </w:r>
      <w:r>
        <w:rPr>
          <w:rFonts w:ascii="仿宋_GB2312" w:eastAsia="仿宋_GB2312" w:hint="eastAsia"/>
          <w:sz w:val="28"/>
          <w:szCs w:val="28"/>
        </w:rPr>
        <w:t>万元，比上年</w:t>
      </w:r>
      <w:r>
        <w:rPr>
          <w:rFonts w:ascii="仿宋_GB2312" w:eastAsia="仿宋_GB2312" w:hint="eastAsia"/>
          <w:sz w:val="28"/>
          <w:szCs w:val="28"/>
        </w:rPr>
        <w:t>减少</w:t>
      </w:r>
      <w:r>
        <w:rPr>
          <w:rFonts w:ascii="仿宋_GB2312" w:eastAsia="仿宋_GB2312" w:hint="eastAsia"/>
          <w:sz w:val="28"/>
          <w:szCs w:val="28"/>
        </w:rPr>
        <w:t>6.78</w:t>
      </w:r>
      <w:r>
        <w:rPr>
          <w:rFonts w:ascii="仿宋_GB2312" w:eastAsia="仿宋_GB2312" w:hint="eastAsia"/>
          <w:sz w:val="28"/>
          <w:szCs w:val="28"/>
        </w:rPr>
        <w:t>万元，</w:t>
      </w:r>
      <w:r>
        <w:rPr>
          <w:rFonts w:ascii="仿宋_GB2312" w:eastAsia="仿宋_GB2312" w:hint="eastAsia"/>
          <w:sz w:val="28"/>
          <w:szCs w:val="28"/>
        </w:rPr>
        <w:t>减少</w:t>
      </w:r>
      <w:r>
        <w:rPr>
          <w:rFonts w:ascii="仿宋_GB2312" w:eastAsia="仿宋_GB2312" w:hint="eastAsia"/>
          <w:sz w:val="28"/>
          <w:szCs w:val="28"/>
        </w:rPr>
        <w:t>2.2</w:t>
      </w:r>
      <w:r>
        <w:rPr>
          <w:rFonts w:ascii="仿宋_GB2312" w:eastAsia="仿宋_GB2312" w:hint="eastAsia"/>
          <w:sz w:val="28"/>
          <w:szCs w:val="28"/>
        </w:rPr>
        <w:t>%</w:t>
      </w:r>
      <w:r>
        <w:rPr>
          <w:rFonts w:ascii="仿宋_GB2312" w:eastAsia="仿宋_GB2312" w:hint="eastAsia"/>
          <w:sz w:val="28"/>
          <w:szCs w:val="28"/>
        </w:rPr>
        <w:t>，主要原因是人员调出和退休人员增加。</w:t>
      </w:r>
      <w:r>
        <w:rPr>
          <w:rFonts w:ascii="仿宋_GB2312" w:eastAsia="仿宋_GB2312" w:hint="eastAsia"/>
          <w:sz w:val="28"/>
          <w:szCs w:val="28"/>
        </w:rPr>
        <w:t>其中：财政拨款收入</w:t>
      </w:r>
      <w:r>
        <w:rPr>
          <w:rFonts w:ascii="仿宋_GB2312" w:eastAsia="仿宋_GB2312" w:hint="eastAsia"/>
          <w:sz w:val="28"/>
          <w:szCs w:val="28"/>
        </w:rPr>
        <w:t>308.33</w:t>
      </w:r>
      <w:r>
        <w:rPr>
          <w:rFonts w:ascii="仿宋_GB2312" w:eastAsia="仿宋_GB2312" w:hint="eastAsia"/>
          <w:sz w:val="28"/>
          <w:szCs w:val="28"/>
        </w:rPr>
        <w:t>万元；事业单位经营收入</w:t>
      </w:r>
      <w:r>
        <w:rPr>
          <w:rFonts w:ascii="仿宋_GB2312" w:eastAsia="仿宋_GB2312" w:hint="eastAsia"/>
          <w:sz w:val="28"/>
          <w:szCs w:val="28"/>
        </w:rPr>
        <w:t>0</w:t>
      </w:r>
      <w:r>
        <w:rPr>
          <w:rFonts w:ascii="仿宋_GB2312" w:eastAsia="仿宋_GB2312" w:hint="eastAsia"/>
          <w:sz w:val="28"/>
          <w:szCs w:val="28"/>
        </w:rPr>
        <w:t>万元；其他收入</w:t>
      </w:r>
      <w:r>
        <w:rPr>
          <w:rFonts w:ascii="仿宋_GB2312" w:eastAsia="仿宋_GB2312" w:hint="eastAsia"/>
          <w:sz w:val="28"/>
          <w:szCs w:val="28"/>
        </w:rPr>
        <w:t>0</w:t>
      </w:r>
      <w:r>
        <w:rPr>
          <w:rFonts w:ascii="仿宋_GB2312" w:eastAsia="仿宋_GB2312" w:hint="eastAsia"/>
          <w:sz w:val="28"/>
          <w:szCs w:val="28"/>
        </w:rPr>
        <w:t>万元；下级上缴收入</w:t>
      </w:r>
      <w:r>
        <w:rPr>
          <w:rFonts w:ascii="仿宋_GB2312" w:eastAsia="仿宋_GB2312" w:hint="eastAsia"/>
          <w:sz w:val="28"/>
          <w:szCs w:val="28"/>
        </w:rPr>
        <w:t>0</w:t>
      </w:r>
      <w:r>
        <w:rPr>
          <w:rFonts w:ascii="仿宋_GB2312" w:eastAsia="仿宋_GB2312" w:hint="eastAsia"/>
          <w:sz w:val="28"/>
          <w:szCs w:val="28"/>
        </w:rPr>
        <w:t>万元；上级补助收入</w:t>
      </w:r>
      <w:r>
        <w:rPr>
          <w:rFonts w:ascii="仿宋_GB2312" w:eastAsia="仿宋_GB2312" w:hint="eastAsia"/>
          <w:sz w:val="28"/>
          <w:szCs w:val="28"/>
        </w:rPr>
        <w:t>0</w:t>
      </w:r>
      <w:r>
        <w:rPr>
          <w:rFonts w:ascii="仿宋_GB2312" w:eastAsia="仿宋_GB2312" w:hint="eastAsia"/>
          <w:sz w:val="28"/>
          <w:szCs w:val="28"/>
        </w:rPr>
        <w:t>万</w:t>
      </w:r>
      <w:r>
        <w:rPr>
          <w:rFonts w:ascii="仿宋_GB2312" w:eastAsia="仿宋_GB2312" w:hint="eastAsia"/>
          <w:sz w:val="28"/>
          <w:szCs w:val="28"/>
        </w:rPr>
        <w:lastRenderedPageBreak/>
        <w:t>元。其中：财政拨款收入</w:t>
      </w:r>
      <w:r>
        <w:rPr>
          <w:rFonts w:ascii="仿宋_GB2312" w:eastAsia="仿宋_GB2312" w:hint="eastAsia"/>
          <w:sz w:val="28"/>
          <w:szCs w:val="28"/>
        </w:rPr>
        <w:t xml:space="preserve"> </w:t>
      </w:r>
      <w:r>
        <w:rPr>
          <w:rFonts w:ascii="仿宋_GB2312" w:eastAsia="仿宋_GB2312" w:hint="eastAsia"/>
          <w:sz w:val="28"/>
          <w:szCs w:val="28"/>
        </w:rPr>
        <w:t>308.33</w:t>
      </w:r>
      <w:r>
        <w:rPr>
          <w:rFonts w:ascii="仿宋_GB2312" w:eastAsia="仿宋_GB2312" w:hint="eastAsia"/>
          <w:sz w:val="28"/>
          <w:szCs w:val="28"/>
        </w:rPr>
        <w:t>万元</w:t>
      </w:r>
      <w:r>
        <w:rPr>
          <w:rFonts w:ascii="仿宋_GB2312" w:eastAsia="仿宋_GB2312" w:hint="eastAsia"/>
          <w:sz w:val="28"/>
          <w:szCs w:val="28"/>
        </w:rPr>
        <w:t>，较上年预算安排减少</w:t>
      </w:r>
      <w:r>
        <w:rPr>
          <w:rFonts w:ascii="仿宋_GB2312" w:eastAsia="仿宋_GB2312" w:hint="eastAsia"/>
          <w:sz w:val="28"/>
          <w:szCs w:val="28"/>
        </w:rPr>
        <w:t>6.78</w:t>
      </w:r>
      <w:r>
        <w:rPr>
          <w:rFonts w:ascii="仿宋_GB2312" w:eastAsia="仿宋_GB2312" w:hint="eastAsia"/>
          <w:sz w:val="28"/>
          <w:szCs w:val="28"/>
        </w:rPr>
        <w:t>万元</w:t>
      </w:r>
      <w:r>
        <w:rPr>
          <w:rFonts w:ascii="仿宋_GB2312" w:eastAsia="仿宋_GB2312" w:hint="eastAsia"/>
          <w:sz w:val="28"/>
          <w:szCs w:val="28"/>
        </w:rPr>
        <w:t>，主要原因是人员调出和退休人员增加</w:t>
      </w:r>
      <w:r>
        <w:rPr>
          <w:rFonts w:ascii="仿宋_GB2312" w:eastAsia="仿宋_GB2312" w:hint="eastAsia"/>
          <w:sz w:val="28"/>
          <w:szCs w:val="28"/>
        </w:rPr>
        <w:t>。</w:t>
      </w:r>
    </w:p>
    <w:p w:rsidR="00881AAA" w:rsidRDefault="00050971">
      <w:pPr>
        <w:spacing w:line="540" w:lineRule="exact"/>
        <w:ind w:firstLineChars="200" w:firstLine="562"/>
        <w:rPr>
          <w:rFonts w:ascii="楷体_GB2312" w:eastAsia="楷体_GB2312"/>
          <w:b/>
          <w:sz w:val="28"/>
          <w:szCs w:val="28"/>
        </w:rPr>
      </w:pPr>
      <w:r>
        <w:rPr>
          <w:rFonts w:ascii="楷体_GB2312" w:eastAsia="楷体_GB2312" w:hint="eastAsia"/>
          <w:b/>
          <w:sz w:val="28"/>
          <w:szCs w:val="28"/>
        </w:rPr>
        <w:t>（二）支出预算情况</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202</w:t>
      </w:r>
      <w:r>
        <w:rPr>
          <w:rFonts w:ascii="仿宋_GB2312" w:eastAsia="仿宋_GB2312" w:hint="eastAsia"/>
          <w:sz w:val="28"/>
          <w:szCs w:val="28"/>
        </w:rPr>
        <w:t>2</w:t>
      </w:r>
      <w:r>
        <w:rPr>
          <w:rFonts w:ascii="仿宋_GB2312" w:eastAsia="仿宋_GB2312" w:hint="eastAsia"/>
          <w:sz w:val="28"/>
          <w:szCs w:val="28"/>
        </w:rPr>
        <w:t>年市自然资源</w:t>
      </w:r>
      <w:r>
        <w:rPr>
          <w:rFonts w:ascii="仿宋_GB2312" w:eastAsia="仿宋_GB2312" w:hint="eastAsia"/>
          <w:sz w:val="28"/>
          <w:szCs w:val="28"/>
        </w:rPr>
        <w:t>和规划</w:t>
      </w:r>
      <w:r>
        <w:rPr>
          <w:rFonts w:ascii="仿宋_GB2312" w:eastAsia="仿宋_GB2312" w:hint="eastAsia"/>
          <w:sz w:val="28"/>
          <w:szCs w:val="28"/>
        </w:rPr>
        <w:t>局青云谱分局支出预算总额为</w:t>
      </w:r>
      <w:r>
        <w:rPr>
          <w:rFonts w:ascii="仿宋_GB2312" w:eastAsia="仿宋_GB2312" w:hint="eastAsia"/>
          <w:sz w:val="28"/>
          <w:szCs w:val="28"/>
        </w:rPr>
        <w:t>308.33</w:t>
      </w:r>
      <w:r>
        <w:rPr>
          <w:rFonts w:ascii="仿宋_GB2312" w:eastAsia="仿宋_GB2312" w:hint="eastAsia"/>
          <w:sz w:val="28"/>
          <w:szCs w:val="28"/>
        </w:rPr>
        <w:t>万元，比上年</w:t>
      </w:r>
      <w:r>
        <w:rPr>
          <w:rFonts w:ascii="仿宋_GB2312" w:eastAsia="仿宋_GB2312" w:hint="eastAsia"/>
          <w:sz w:val="28"/>
          <w:szCs w:val="28"/>
        </w:rPr>
        <w:t>减少</w:t>
      </w:r>
      <w:r>
        <w:rPr>
          <w:rFonts w:ascii="仿宋_GB2312" w:eastAsia="仿宋_GB2312" w:hint="eastAsia"/>
          <w:sz w:val="28"/>
          <w:szCs w:val="28"/>
        </w:rPr>
        <w:t>6.78</w:t>
      </w:r>
      <w:r>
        <w:rPr>
          <w:rFonts w:ascii="仿宋_GB2312" w:eastAsia="仿宋_GB2312" w:hint="eastAsia"/>
          <w:sz w:val="28"/>
          <w:szCs w:val="28"/>
        </w:rPr>
        <w:t>万元，</w:t>
      </w:r>
      <w:r>
        <w:rPr>
          <w:rFonts w:ascii="仿宋_GB2312" w:eastAsia="仿宋_GB2312" w:hint="eastAsia"/>
          <w:sz w:val="28"/>
          <w:szCs w:val="28"/>
        </w:rPr>
        <w:t>减少</w:t>
      </w:r>
      <w:r>
        <w:rPr>
          <w:rFonts w:ascii="仿宋_GB2312" w:eastAsia="仿宋_GB2312" w:hint="eastAsia"/>
          <w:sz w:val="28"/>
          <w:szCs w:val="28"/>
        </w:rPr>
        <w:t>2.2</w:t>
      </w:r>
      <w:r>
        <w:rPr>
          <w:rFonts w:ascii="仿宋_GB2312" w:eastAsia="仿宋_GB2312" w:hint="eastAsia"/>
          <w:sz w:val="28"/>
          <w:szCs w:val="28"/>
        </w:rPr>
        <w:t>%</w:t>
      </w:r>
      <w:r>
        <w:rPr>
          <w:rFonts w:ascii="仿宋_GB2312" w:eastAsia="仿宋_GB2312" w:hint="eastAsia"/>
          <w:sz w:val="28"/>
          <w:szCs w:val="28"/>
        </w:rPr>
        <w:t>，主要原因是人员调出和退休人员增加，支出经费减少</w:t>
      </w:r>
      <w:r>
        <w:rPr>
          <w:rFonts w:ascii="仿宋_GB2312" w:eastAsia="仿宋_GB2312" w:hint="eastAsia"/>
          <w:sz w:val="28"/>
          <w:szCs w:val="28"/>
        </w:rPr>
        <w:t>。</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其中：按支出项目类别划分：基本支出</w:t>
      </w:r>
      <w:r>
        <w:rPr>
          <w:rFonts w:ascii="仿宋_GB2312" w:eastAsia="仿宋_GB2312" w:hint="eastAsia"/>
          <w:sz w:val="28"/>
          <w:szCs w:val="28"/>
        </w:rPr>
        <w:t>298.13</w:t>
      </w:r>
      <w:r>
        <w:rPr>
          <w:rFonts w:ascii="仿宋_GB2312" w:eastAsia="仿宋_GB2312" w:hint="eastAsia"/>
          <w:sz w:val="28"/>
          <w:szCs w:val="28"/>
        </w:rPr>
        <w:t>万元，</w:t>
      </w:r>
      <w:r>
        <w:rPr>
          <w:rFonts w:ascii="仿宋_GB2312" w:eastAsia="仿宋_GB2312" w:hint="eastAsia"/>
          <w:sz w:val="28"/>
          <w:szCs w:val="28"/>
        </w:rPr>
        <w:t>较上年预算安排减少</w:t>
      </w:r>
      <w:r>
        <w:rPr>
          <w:rFonts w:ascii="仿宋_GB2312" w:eastAsia="仿宋_GB2312" w:hint="eastAsia"/>
          <w:sz w:val="28"/>
          <w:szCs w:val="28"/>
        </w:rPr>
        <w:t>0.51</w:t>
      </w:r>
      <w:r>
        <w:rPr>
          <w:rFonts w:ascii="仿宋_GB2312" w:eastAsia="仿宋_GB2312" w:hint="eastAsia"/>
          <w:sz w:val="28"/>
          <w:szCs w:val="28"/>
        </w:rPr>
        <w:t>万元</w:t>
      </w:r>
      <w:r>
        <w:rPr>
          <w:rFonts w:ascii="仿宋_GB2312" w:eastAsia="仿宋_GB2312" w:hint="eastAsia"/>
          <w:sz w:val="28"/>
          <w:szCs w:val="28"/>
        </w:rPr>
        <w:t>，主要原因是人员调出和退休人员增加</w:t>
      </w:r>
      <w:r>
        <w:rPr>
          <w:rFonts w:ascii="仿宋_GB2312" w:eastAsia="仿宋_GB2312" w:hint="eastAsia"/>
          <w:sz w:val="28"/>
          <w:szCs w:val="28"/>
        </w:rPr>
        <w:t>，</w:t>
      </w:r>
      <w:r>
        <w:rPr>
          <w:rFonts w:ascii="仿宋_GB2312" w:eastAsia="仿宋_GB2312" w:hint="eastAsia"/>
          <w:sz w:val="28"/>
          <w:szCs w:val="28"/>
        </w:rPr>
        <w:t>包括工资福利支出</w:t>
      </w:r>
      <w:r>
        <w:rPr>
          <w:rFonts w:ascii="仿宋_GB2312" w:eastAsia="仿宋_GB2312" w:hint="eastAsia"/>
          <w:sz w:val="28"/>
          <w:szCs w:val="28"/>
        </w:rPr>
        <w:t>270.20</w:t>
      </w:r>
      <w:r>
        <w:rPr>
          <w:rFonts w:ascii="仿宋_GB2312" w:eastAsia="仿宋_GB2312" w:hint="eastAsia"/>
          <w:sz w:val="28"/>
          <w:szCs w:val="28"/>
        </w:rPr>
        <w:t>万元、商品和服务支出</w:t>
      </w:r>
      <w:r>
        <w:rPr>
          <w:rFonts w:ascii="仿宋_GB2312" w:eastAsia="仿宋_GB2312" w:hint="eastAsia"/>
          <w:sz w:val="28"/>
          <w:szCs w:val="28"/>
        </w:rPr>
        <w:t>27.32</w:t>
      </w:r>
      <w:r>
        <w:rPr>
          <w:rFonts w:ascii="仿宋_GB2312" w:eastAsia="仿宋_GB2312" w:hint="eastAsia"/>
          <w:sz w:val="28"/>
          <w:szCs w:val="28"/>
        </w:rPr>
        <w:t>万元、对个人和家庭的补助</w:t>
      </w:r>
      <w:r>
        <w:rPr>
          <w:rFonts w:ascii="仿宋_GB2312" w:eastAsia="仿宋_GB2312" w:hint="eastAsia"/>
          <w:sz w:val="28"/>
          <w:szCs w:val="28"/>
        </w:rPr>
        <w:t>0.61</w:t>
      </w:r>
      <w:r>
        <w:rPr>
          <w:rFonts w:ascii="仿宋_GB2312" w:eastAsia="仿宋_GB2312" w:hint="eastAsia"/>
          <w:sz w:val="28"/>
          <w:szCs w:val="28"/>
        </w:rPr>
        <w:t>万元；项目支出</w:t>
      </w:r>
      <w:r>
        <w:rPr>
          <w:rFonts w:ascii="仿宋_GB2312" w:eastAsia="仿宋_GB2312" w:hint="eastAsia"/>
          <w:sz w:val="28"/>
          <w:szCs w:val="28"/>
        </w:rPr>
        <w:t>10.2</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w:t>
      </w:r>
      <w:r>
        <w:rPr>
          <w:rFonts w:ascii="仿宋_GB2312" w:eastAsia="仿宋_GB2312" w:hint="eastAsia"/>
          <w:sz w:val="28"/>
          <w:szCs w:val="28"/>
        </w:rPr>
        <w:t>减少</w:t>
      </w:r>
      <w:r>
        <w:rPr>
          <w:rFonts w:ascii="仿宋_GB2312" w:eastAsia="仿宋_GB2312" w:hint="eastAsia"/>
          <w:sz w:val="28"/>
          <w:szCs w:val="28"/>
        </w:rPr>
        <w:t>6.27</w:t>
      </w:r>
      <w:r>
        <w:rPr>
          <w:rFonts w:ascii="仿宋_GB2312" w:eastAsia="仿宋_GB2312" w:hint="eastAsia"/>
          <w:sz w:val="28"/>
          <w:szCs w:val="28"/>
        </w:rPr>
        <w:t>万元，</w:t>
      </w:r>
      <w:r>
        <w:rPr>
          <w:rFonts w:ascii="仿宋_GB2312" w:eastAsia="仿宋_GB2312" w:hint="eastAsia"/>
          <w:sz w:val="28"/>
          <w:szCs w:val="28"/>
        </w:rPr>
        <w:t>主要原因是项目预算经费减少，</w:t>
      </w:r>
      <w:r>
        <w:rPr>
          <w:rFonts w:ascii="仿宋_GB2312" w:eastAsia="仿宋_GB2312" w:hint="eastAsia"/>
          <w:sz w:val="28"/>
          <w:szCs w:val="28"/>
        </w:rPr>
        <w:t>包括商品和服务支出</w:t>
      </w:r>
      <w:r>
        <w:rPr>
          <w:rFonts w:ascii="仿宋_GB2312" w:eastAsia="仿宋_GB2312" w:hint="eastAsia"/>
          <w:sz w:val="28"/>
          <w:szCs w:val="28"/>
        </w:rPr>
        <w:t>10.2</w:t>
      </w:r>
      <w:r>
        <w:rPr>
          <w:rFonts w:ascii="仿宋_GB2312" w:eastAsia="仿宋_GB2312" w:hint="eastAsia"/>
          <w:sz w:val="28"/>
          <w:szCs w:val="28"/>
        </w:rPr>
        <w:t>万元。</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按支出功能科目划分：</w:t>
      </w:r>
      <w:r>
        <w:rPr>
          <w:rFonts w:ascii="仿宋_GB2312" w:eastAsia="仿宋_GB2312" w:hint="eastAsia"/>
          <w:sz w:val="28"/>
          <w:szCs w:val="28"/>
        </w:rPr>
        <w:t>一般公共服务</w:t>
      </w:r>
      <w:r>
        <w:rPr>
          <w:rFonts w:ascii="仿宋_GB2312" w:eastAsia="仿宋_GB2312" w:hint="eastAsia"/>
          <w:sz w:val="28"/>
          <w:szCs w:val="28"/>
        </w:rPr>
        <w:t>308.33</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w:t>
      </w:r>
      <w:r>
        <w:rPr>
          <w:rFonts w:ascii="仿宋_GB2312" w:eastAsia="仿宋_GB2312" w:hint="eastAsia"/>
          <w:sz w:val="28"/>
          <w:szCs w:val="28"/>
        </w:rPr>
        <w:t>减少</w:t>
      </w:r>
      <w:r>
        <w:rPr>
          <w:rFonts w:ascii="仿宋_GB2312" w:eastAsia="仿宋_GB2312" w:hint="eastAsia"/>
          <w:sz w:val="28"/>
          <w:szCs w:val="28"/>
        </w:rPr>
        <w:t>6.78</w:t>
      </w:r>
      <w:r>
        <w:rPr>
          <w:rFonts w:ascii="仿宋_GB2312" w:eastAsia="仿宋_GB2312" w:hint="eastAsia"/>
          <w:sz w:val="28"/>
          <w:szCs w:val="28"/>
        </w:rPr>
        <w:t>万元</w:t>
      </w:r>
      <w:r>
        <w:rPr>
          <w:rFonts w:ascii="仿宋_GB2312" w:eastAsia="仿宋_GB2312" w:hint="eastAsia"/>
          <w:sz w:val="28"/>
          <w:szCs w:val="28"/>
        </w:rPr>
        <w:t>，主要原因是人员调出和退休人员增加</w:t>
      </w:r>
      <w:r>
        <w:rPr>
          <w:rFonts w:ascii="仿宋_GB2312" w:eastAsia="仿宋_GB2312" w:hint="eastAsia"/>
          <w:sz w:val="28"/>
          <w:szCs w:val="28"/>
        </w:rPr>
        <w:t>；社会保障和就业支出</w:t>
      </w:r>
      <w:r>
        <w:rPr>
          <w:rFonts w:ascii="仿宋_GB2312" w:eastAsia="仿宋_GB2312" w:hint="eastAsia"/>
          <w:sz w:val="28"/>
          <w:szCs w:val="28"/>
        </w:rPr>
        <w:t>15.48</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w:t>
      </w:r>
      <w:r>
        <w:rPr>
          <w:rFonts w:ascii="仿宋_GB2312" w:eastAsia="仿宋_GB2312" w:hint="eastAsia"/>
          <w:sz w:val="28"/>
          <w:szCs w:val="28"/>
        </w:rPr>
        <w:t>减少</w:t>
      </w:r>
      <w:r>
        <w:rPr>
          <w:rFonts w:ascii="仿宋_GB2312" w:eastAsia="仿宋_GB2312" w:hint="eastAsia"/>
          <w:sz w:val="28"/>
          <w:szCs w:val="28"/>
        </w:rPr>
        <w:t>1.42</w:t>
      </w:r>
      <w:r>
        <w:rPr>
          <w:rFonts w:ascii="仿宋_GB2312" w:eastAsia="仿宋_GB2312" w:hint="eastAsia"/>
          <w:sz w:val="28"/>
          <w:szCs w:val="28"/>
        </w:rPr>
        <w:t>万元</w:t>
      </w:r>
      <w:r>
        <w:rPr>
          <w:rFonts w:ascii="仿宋_GB2312" w:eastAsia="仿宋_GB2312" w:hint="eastAsia"/>
          <w:sz w:val="28"/>
          <w:szCs w:val="28"/>
        </w:rPr>
        <w:t>，主要原因是人员调出和退休人员增加</w:t>
      </w:r>
      <w:r>
        <w:rPr>
          <w:rFonts w:ascii="仿宋_GB2312" w:eastAsia="仿宋_GB2312" w:hint="eastAsia"/>
          <w:sz w:val="28"/>
          <w:szCs w:val="28"/>
        </w:rPr>
        <w:t>；自然资源海洋气象等支出</w:t>
      </w:r>
      <w:r>
        <w:rPr>
          <w:rFonts w:ascii="仿宋_GB2312" w:eastAsia="仿宋_GB2312" w:hint="eastAsia"/>
          <w:sz w:val="28"/>
          <w:szCs w:val="28"/>
        </w:rPr>
        <w:t>266.67</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w:t>
      </w:r>
      <w:r>
        <w:rPr>
          <w:rFonts w:ascii="仿宋_GB2312" w:eastAsia="仿宋_GB2312" w:hint="eastAsia"/>
          <w:sz w:val="28"/>
          <w:szCs w:val="28"/>
        </w:rPr>
        <w:t>减少</w:t>
      </w:r>
      <w:r>
        <w:rPr>
          <w:rFonts w:ascii="仿宋_GB2312" w:eastAsia="仿宋_GB2312" w:hint="eastAsia"/>
          <w:sz w:val="28"/>
          <w:szCs w:val="28"/>
        </w:rPr>
        <w:t>4.07</w:t>
      </w:r>
      <w:r>
        <w:rPr>
          <w:rFonts w:ascii="仿宋_GB2312" w:eastAsia="仿宋_GB2312" w:hint="eastAsia"/>
          <w:sz w:val="28"/>
          <w:szCs w:val="28"/>
        </w:rPr>
        <w:t>万元</w:t>
      </w:r>
      <w:r>
        <w:rPr>
          <w:rFonts w:ascii="仿宋_GB2312" w:eastAsia="仿宋_GB2312" w:hint="eastAsia"/>
          <w:sz w:val="28"/>
          <w:szCs w:val="28"/>
        </w:rPr>
        <w:t>，主要原因是人员调出和退休人员增加</w:t>
      </w:r>
      <w:r>
        <w:rPr>
          <w:rFonts w:ascii="仿宋_GB2312" w:eastAsia="仿宋_GB2312" w:hint="eastAsia"/>
          <w:sz w:val="28"/>
          <w:szCs w:val="28"/>
        </w:rPr>
        <w:t>；住房保障支出</w:t>
      </w:r>
      <w:r>
        <w:rPr>
          <w:rFonts w:ascii="仿宋_GB2312" w:eastAsia="仿宋_GB2312" w:hint="eastAsia"/>
          <w:sz w:val="28"/>
          <w:szCs w:val="28"/>
        </w:rPr>
        <w:t>26.18</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w:t>
      </w:r>
      <w:r>
        <w:rPr>
          <w:rFonts w:ascii="仿宋_GB2312" w:eastAsia="仿宋_GB2312" w:hint="eastAsia"/>
          <w:sz w:val="28"/>
          <w:szCs w:val="28"/>
        </w:rPr>
        <w:t>减少</w:t>
      </w:r>
      <w:r>
        <w:rPr>
          <w:rFonts w:ascii="仿宋_GB2312" w:eastAsia="仿宋_GB2312" w:hint="eastAsia"/>
          <w:sz w:val="28"/>
          <w:szCs w:val="28"/>
        </w:rPr>
        <w:t>1.29</w:t>
      </w:r>
      <w:r>
        <w:rPr>
          <w:rFonts w:ascii="仿宋_GB2312" w:eastAsia="仿宋_GB2312" w:hint="eastAsia"/>
          <w:sz w:val="28"/>
          <w:szCs w:val="28"/>
        </w:rPr>
        <w:t>万元</w:t>
      </w:r>
      <w:r>
        <w:rPr>
          <w:rFonts w:ascii="仿宋_GB2312" w:eastAsia="仿宋_GB2312" w:hint="eastAsia"/>
          <w:sz w:val="28"/>
          <w:szCs w:val="28"/>
        </w:rPr>
        <w:t>，主要原因是人员调出和退休人员增加</w:t>
      </w:r>
      <w:r>
        <w:rPr>
          <w:rFonts w:ascii="仿宋_GB2312" w:eastAsia="仿宋_GB2312" w:hint="eastAsia"/>
          <w:sz w:val="28"/>
          <w:szCs w:val="28"/>
        </w:rPr>
        <w:t>。</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按支出经济分类划分：工资福利支出</w:t>
      </w:r>
      <w:r>
        <w:rPr>
          <w:rFonts w:ascii="仿宋_GB2312" w:eastAsia="仿宋_GB2312" w:hint="eastAsia"/>
          <w:sz w:val="28"/>
          <w:szCs w:val="28"/>
        </w:rPr>
        <w:t>270.2</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w:t>
      </w:r>
      <w:r>
        <w:rPr>
          <w:rFonts w:ascii="仿宋_GB2312" w:eastAsia="仿宋_GB2312" w:hint="eastAsia"/>
          <w:sz w:val="28"/>
          <w:szCs w:val="28"/>
        </w:rPr>
        <w:t>减少</w:t>
      </w:r>
      <w:r>
        <w:rPr>
          <w:rFonts w:ascii="仿宋_GB2312" w:eastAsia="仿宋_GB2312" w:hint="eastAsia"/>
          <w:sz w:val="28"/>
          <w:szCs w:val="28"/>
        </w:rPr>
        <w:t>1.17</w:t>
      </w:r>
      <w:r>
        <w:rPr>
          <w:rFonts w:ascii="仿宋_GB2312" w:eastAsia="仿宋_GB2312" w:hint="eastAsia"/>
          <w:sz w:val="28"/>
          <w:szCs w:val="28"/>
        </w:rPr>
        <w:t>万元</w:t>
      </w:r>
      <w:r>
        <w:rPr>
          <w:rFonts w:ascii="仿宋_GB2312" w:eastAsia="仿宋_GB2312" w:hint="eastAsia"/>
          <w:sz w:val="28"/>
          <w:szCs w:val="28"/>
        </w:rPr>
        <w:t>，主要原因是人员调出</w:t>
      </w:r>
      <w:r>
        <w:rPr>
          <w:rFonts w:ascii="仿宋_GB2312" w:eastAsia="仿宋_GB2312" w:hint="eastAsia"/>
          <w:sz w:val="28"/>
          <w:szCs w:val="28"/>
        </w:rPr>
        <w:t>；商品和服务支出</w:t>
      </w:r>
      <w:r>
        <w:rPr>
          <w:rFonts w:ascii="仿宋_GB2312" w:eastAsia="仿宋_GB2312" w:hint="eastAsia"/>
          <w:sz w:val="28"/>
          <w:szCs w:val="28"/>
        </w:rPr>
        <w:t>27.32</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预算安排增加</w:t>
      </w:r>
      <w:r>
        <w:rPr>
          <w:rFonts w:ascii="仿宋_GB2312" w:eastAsia="仿宋_GB2312" w:hint="eastAsia"/>
          <w:sz w:val="28"/>
          <w:szCs w:val="28"/>
        </w:rPr>
        <w:t>6.25</w:t>
      </w:r>
      <w:r>
        <w:rPr>
          <w:rFonts w:ascii="仿宋_GB2312" w:eastAsia="仿宋_GB2312" w:hint="eastAsia"/>
          <w:sz w:val="28"/>
          <w:szCs w:val="28"/>
        </w:rPr>
        <w:t>万元</w:t>
      </w:r>
      <w:r>
        <w:rPr>
          <w:rFonts w:ascii="仿宋_GB2312" w:eastAsia="仿宋_GB2312" w:hint="eastAsia"/>
          <w:sz w:val="28"/>
          <w:szCs w:val="28"/>
        </w:rPr>
        <w:t>，主要原因是公用经费增加；</w:t>
      </w:r>
      <w:r>
        <w:rPr>
          <w:rFonts w:ascii="仿宋_GB2312" w:eastAsia="仿宋_GB2312" w:hint="eastAsia"/>
          <w:sz w:val="28"/>
          <w:szCs w:val="28"/>
        </w:rPr>
        <w:t>对个人和家庭的补助</w:t>
      </w:r>
      <w:r>
        <w:rPr>
          <w:rFonts w:ascii="仿宋_GB2312" w:eastAsia="仿宋_GB2312" w:hint="eastAsia"/>
          <w:sz w:val="28"/>
          <w:szCs w:val="28"/>
        </w:rPr>
        <w:t>0.61</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预算安排增加</w:t>
      </w:r>
      <w:r>
        <w:rPr>
          <w:rFonts w:ascii="仿宋_GB2312" w:eastAsia="仿宋_GB2312" w:hint="eastAsia"/>
          <w:sz w:val="28"/>
          <w:szCs w:val="28"/>
        </w:rPr>
        <w:t>0.08</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主要原因是退休人员增加</w:t>
      </w:r>
      <w:r>
        <w:rPr>
          <w:rFonts w:ascii="仿宋_GB2312" w:eastAsia="仿宋_GB2312" w:hint="eastAsia"/>
          <w:sz w:val="28"/>
          <w:szCs w:val="28"/>
        </w:rPr>
        <w:t>。</w:t>
      </w:r>
    </w:p>
    <w:p w:rsidR="00881AAA" w:rsidRDefault="00050971">
      <w:pPr>
        <w:spacing w:line="540" w:lineRule="exact"/>
        <w:ind w:firstLineChars="200" w:firstLine="562"/>
        <w:rPr>
          <w:rFonts w:ascii="楷体_GB2312" w:eastAsia="楷体_GB2312"/>
          <w:b/>
          <w:sz w:val="28"/>
          <w:szCs w:val="28"/>
        </w:rPr>
      </w:pPr>
      <w:r>
        <w:rPr>
          <w:rFonts w:ascii="楷体_GB2312" w:eastAsia="楷体_GB2312" w:hint="eastAsia"/>
          <w:b/>
          <w:sz w:val="28"/>
          <w:szCs w:val="28"/>
        </w:rPr>
        <w:t>（三）财政拨款支出情况</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202</w:t>
      </w:r>
      <w:r>
        <w:rPr>
          <w:rFonts w:ascii="仿宋_GB2312" w:eastAsia="仿宋_GB2312" w:hint="eastAsia"/>
          <w:sz w:val="28"/>
          <w:szCs w:val="28"/>
        </w:rPr>
        <w:t>2</w:t>
      </w:r>
      <w:r>
        <w:rPr>
          <w:rFonts w:ascii="仿宋_GB2312" w:eastAsia="仿宋_GB2312" w:hint="eastAsia"/>
          <w:sz w:val="28"/>
          <w:szCs w:val="28"/>
        </w:rPr>
        <w:t>年市自然资源</w:t>
      </w:r>
      <w:r>
        <w:rPr>
          <w:rFonts w:ascii="仿宋_GB2312" w:eastAsia="仿宋_GB2312" w:hint="eastAsia"/>
          <w:sz w:val="28"/>
          <w:szCs w:val="28"/>
        </w:rPr>
        <w:t>和规划</w:t>
      </w:r>
      <w:r>
        <w:rPr>
          <w:rFonts w:ascii="仿宋_GB2312" w:eastAsia="仿宋_GB2312" w:hint="eastAsia"/>
          <w:sz w:val="28"/>
          <w:szCs w:val="28"/>
        </w:rPr>
        <w:t>局青云谱分局财政拨款支出预算</w:t>
      </w:r>
      <w:r>
        <w:rPr>
          <w:rFonts w:ascii="仿宋_GB2312" w:eastAsia="仿宋_GB2312" w:hint="eastAsia"/>
          <w:sz w:val="28"/>
          <w:szCs w:val="28"/>
        </w:rPr>
        <w:t>308.33</w:t>
      </w:r>
      <w:r>
        <w:rPr>
          <w:rFonts w:ascii="仿宋_GB2312" w:eastAsia="仿宋_GB2312" w:hint="eastAsia"/>
          <w:sz w:val="28"/>
          <w:szCs w:val="28"/>
        </w:rPr>
        <w:t>万元，较上年</w:t>
      </w:r>
      <w:r>
        <w:rPr>
          <w:rFonts w:ascii="仿宋_GB2312" w:eastAsia="仿宋_GB2312" w:hint="eastAsia"/>
          <w:sz w:val="28"/>
          <w:szCs w:val="28"/>
        </w:rPr>
        <w:t>减少</w:t>
      </w:r>
      <w:r>
        <w:rPr>
          <w:rFonts w:ascii="仿宋_GB2312" w:eastAsia="仿宋_GB2312" w:hint="eastAsia"/>
          <w:sz w:val="28"/>
          <w:szCs w:val="28"/>
        </w:rPr>
        <w:t>6.78</w:t>
      </w:r>
      <w:r>
        <w:rPr>
          <w:rFonts w:ascii="仿宋_GB2312" w:eastAsia="仿宋_GB2312" w:hint="eastAsia"/>
          <w:sz w:val="28"/>
          <w:szCs w:val="28"/>
        </w:rPr>
        <w:t>万元，</w:t>
      </w:r>
      <w:r>
        <w:rPr>
          <w:rFonts w:ascii="仿宋_GB2312" w:eastAsia="仿宋_GB2312" w:hint="eastAsia"/>
          <w:sz w:val="28"/>
          <w:szCs w:val="28"/>
        </w:rPr>
        <w:t>减少</w:t>
      </w:r>
      <w:r>
        <w:rPr>
          <w:rFonts w:ascii="仿宋_GB2312" w:eastAsia="仿宋_GB2312" w:hint="eastAsia"/>
          <w:sz w:val="28"/>
          <w:szCs w:val="28"/>
        </w:rPr>
        <w:t>2.2</w:t>
      </w:r>
      <w:r>
        <w:rPr>
          <w:rFonts w:ascii="仿宋_GB2312" w:eastAsia="仿宋_GB2312" w:hint="eastAsia"/>
          <w:sz w:val="28"/>
          <w:szCs w:val="28"/>
        </w:rPr>
        <w:t>%</w:t>
      </w:r>
      <w:r>
        <w:rPr>
          <w:rFonts w:ascii="仿宋_GB2312" w:eastAsia="仿宋_GB2312" w:hint="eastAsia"/>
          <w:sz w:val="28"/>
          <w:szCs w:val="28"/>
        </w:rPr>
        <w:t>，主要原因是人员调出和退休人员增加，支出经费减少</w:t>
      </w:r>
      <w:r>
        <w:rPr>
          <w:rFonts w:ascii="仿宋_GB2312" w:eastAsia="仿宋_GB2312" w:hint="eastAsia"/>
          <w:sz w:val="28"/>
          <w:szCs w:val="28"/>
        </w:rPr>
        <w:t>。</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按支出功能科目划分</w:t>
      </w:r>
      <w:r>
        <w:rPr>
          <w:rFonts w:ascii="仿宋_GB2312" w:eastAsia="仿宋_GB2312" w:hint="eastAsia"/>
          <w:sz w:val="28"/>
          <w:szCs w:val="28"/>
        </w:rPr>
        <w:t>：</w:t>
      </w:r>
      <w:r>
        <w:rPr>
          <w:rFonts w:ascii="仿宋_GB2312" w:eastAsia="仿宋_GB2312" w:hint="eastAsia"/>
          <w:sz w:val="28"/>
          <w:szCs w:val="28"/>
        </w:rPr>
        <w:t>社会保障和就业支出</w:t>
      </w:r>
      <w:r>
        <w:rPr>
          <w:rFonts w:ascii="仿宋_GB2312" w:eastAsia="仿宋_GB2312" w:hint="eastAsia"/>
          <w:sz w:val="28"/>
          <w:szCs w:val="28"/>
        </w:rPr>
        <w:t>15.48</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w:t>
      </w:r>
      <w:r>
        <w:rPr>
          <w:rFonts w:ascii="仿宋_GB2312" w:eastAsia="仿宋_GB2312" w:hint="eastAsia"/>
          <w:sz w:val="28"/>
          <w:szCs w:val="28"/>
        </w:rPr>
        <w:t>减少</w:t>
      </w:r>
      <w:r>
        <w:rPr>
          <w:rFonts w:ascii="仿宋_GB2312" w:eastAsia="仿宋_GB2312" w:hint="eastAsia"/>
          <w:sz w:val="28"/>
          <w:szCs w:val="28"/>
        </w:rPr>
        <w:t>1.42</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主要原因是人员调出</w:t>
      </w:r>
      <w:r>
        <w:rPr>
          <w:rFonts w:ascii="仿宋_GB2312" w:eastAsia="仿宋_GB2312" w:hint="eastAsia"/>
          <w:sz w:val="28"/>
          <w:szCs w:val="28"/>
        </w:rPr>
        <w:t>；自然资源海洋气象等支出</w:t>
      </w:r>
      <w:r>
        <w:rPr>
          <w:rFonts w:ascii="仿宋_GB2312" w:eastAsia="仿宋_GB2312" w:hint="eastAsia"/>
          <w:sz w:val="28"/>
          <w:szCs w:val="28"/>
        </w:rPr>
        <w:t>266.67</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w:t>
      </w:r>
      <w:r>
        <w:rPr>
          <w:rFonts w:ascii="仿宋_GB2312" w:eastAsia="仿宋_GB2312" w:hint="eastAsia"/>
          <w:sz w:val="28"/>
          <w:szCs w:val="28"/>
        </w:rPr>
        <w:t>减少</w:t>
      </w:r>
      <w:r>
        <w:rPr>
          <w:rFonts w:ascii="仿宋_GB2312" w:eastAsia="仿宋_GB2312" w:hint="eastAsia"/>
          <w:sz w:val="28"/>
          <w:szCs w:val="28"/>
        </w:rPr>
        <w:t>4.07</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主要原因是人员调出</w:t>
      </w:r>
      <w:r>
        <w:rPr>
          <w:rFonts w:ascii="仿宋_GB2312" w:eastAsia="仿宋_GB2312" w:hint="eastAsia"/>
          <w:sz w:val="28"/>
          <w:szCs w:val="28"/>
        </w:rPr>
        <w:t>；住房保障支出</w:t>
      </w:r>
      <w:r>
        <w:rPr>
          <w:rFonts w:ascii="仿宋_GB2312" w:eastAsia="仿宋_GB2312" w:hint="eastAsia"/>
          <w:sz w:val="28"/>
          <w:szCs w:val="28"/>
        </w:rPr>
        <w:t>26.18</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w:t>
      </w:r>
      <w:r>
        <w:rPr>
          <w:rFonts w:ascii="仿宋_GB2312" w:eastAsia="仿宋_GB2312" w:hint="eastAsia"/>
          <w:sz w:val="28"/>
          <w:szCs w:val="28"/>
        </w:rPr>
        <w:t>减少</w:t>
      </w:r>
      <w:r>
        <w:rPr>
          <w:rFonts w:ascii="仿宋_GB2312" w:eastAsia="仿宋_GB2312" w:hint="eastAsia"/>
          <w:sz w:val="28"/>
          <w:szCs w:val="28"/>
        </w:rPr>
        <w:t>1.29</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主要原因是人员调出</w:t>
      </w:r>
      <w:r>
        <w:rPr>
          <w:rFonts w:ascii="仿宋_GB2312" w:eastAsia="仿宋_GB2312" w:hint="eastAsia"/>
          <w:sz w:val="28"/>
          <w:szCs w:val="28"/>
        </w:rPr>
        <w:t>。</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按支出项目类别划分：</w:t>
      </w:r>
      <w:r>
        <w:rPr>
          <w:rFonts w:ascii="仿宋_GB2312" w:eastAsia="仿宋_GB2312" w:hint="eastAsia"/>
          <w:sz w:val="28"/>
          <w:szCs w:val="28"/>
        </w:rPr>
        <w:fldChar w:fldCharType="begin"/>
      </w:r>
      <w:r>
        <w:rPr>
          <w:rFonts w:ascii="仿宋_GB2312" w:eastAsia="仿宋_GB2312" w:hint="eastAsia"/>
          <w:sz w:val="28"/>
          <w:szCs w:val="28"/>
        </w:rPr>
        <w:instrText>MERGEFIELD ${page400644146.ds215660413_REP_BGT_T_HC1100002019_DXQ02_JBZCQKCB}</w:instrText>
      </w:r>
      <w:r>
        <w:rPr>
          <w:rFonts w:ascii="仿宋_GB2312" w:eastAsia="仿宋_GB2312" w:hint="eastAsia"/>
          <w:sz w:val="28"/>
          <w:szCs w:val="28"/>
        </w:rPr>
        <w:fldChar w:fldCharType="separate"/>
      </w:r>
      <w:r>
        <w:rPr>
          <w:rFonts w:ascii="仿宋_GB2312" w:eastAsia="仿宋_GB2312" w:hint="eastAsia"/>
          <w:sz w:val="28"/>
          <w:szCs w:val="28"/>
        </w:rPr>
        <w:t>基本支出</w:t>
      </w:r>
      <w:r>
        <w:rPr>
          <w:rFonts w:ascii="仿宋_GB2312" w:eastAsia="仿宋_GB2312" w:hint="eastAsia"/>
          <w:sz w:val="28"/>
          <w:szCs w:val="28"/>
        </w:rPr>
        <w:t>298.13</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较上年预算安排减少</w:t>
      </w:r>
      <w:r>
        <w:rPr>
          <w:rFonts w:ascii="仿宋_GB2312" w:eastAsia="仿宋_GB2312" w:hint="eastAsia"/>
          <w:sz w:val="28"/>
          <w:szCs w:val="28"/>
        </w:rPr>
        <w:t>0.51</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主要原因是人员调出</w:t>
      </w:r>
      <w:r>
        <w:rPr>
          <w:rFonts w:ascii="仿宋_GB2312" w:eastAsia="仿宋_GB2312" w:hint="eastAsia"/>
          <w:sz w:val="28"/>
          <w:szCs w:val="28"/>
        </w:rPr>
        <w:t>;</w:t>
      </w:r>
      <w:r>
        <w:rPr>
          <w:rFonts w:ascii="仿宋_GB2312" w:eastAsia="仿宋_GB2312" w:hint="eastAsia"/>
          <w:sz w:val="28"/>
          <w:szCs w:val="28"/>
        </w:rPr>
        <w:t>其中：工资福利支出</w:t>
      </w:r>
      <w:r>
        <w:rPr>
          <w:rFonts w:ascii="仿宋_GB2312" w:eastAsia="仿宋_GB2312" w:hint="eastAsia"/>
          <w:sz w:val="28"/>
          <w:szCs w:val="28"/>
        </w:rPr>
        <w:t>270.20</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商品和服务支出</w:t>
      </w:r>
      <w:r>
        <w:rPr>
          <w:rFonts w:ascii="仿宋_GB2312" w:eastAsia="仿宋_GB2312" w:hint="eastAsia"/>
          <w:sz w:val="28"/>
          <w:szCs w:val="28"/>
        </w:rPr>
        <w:t>27.32</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对个人和家庭的补助</w:t>
      </w:r>
      <w:r>
        <w:rPr>
          <w:rFonts w:ascii="仿宋_GB2312" w:eastAsia="仿宋_GB2312" w:hint="eastAsia"/>
          <w:sz w:val="28"/>
          <w:szCs w:val="28"/>
        </w:rPr>
        <w:t>0.61</w:t>
      </w:r>
      <w:r>
        <w:rPr>
          <w:rFonts w:ascii="仿宋_GB2312" w:eastAsia="仿宋_GB2312" w:hint="eastAsia"/>
          <w:sz w:val="28"/>
          <w:szCs w:val="28"/>
        </w:rPr>
        <w:t>万元。</w:t>
      </w:r>
      <w:r>
        <w:rPr>
          <w:rFonts w:ascii="仿宋_GB2312" w:eastAsia="仿宋_GB2312" w:hint="eastAsia"/>
          <w:sz w:val="28"/>
          <w:szCs w:val="28"/>
        </w:rPr>
        <w:fldChar w:fldCharType="end"/>
      </w:r>
      <w:r>
        <w:rPr>
          <w:rFonts w:ascii="仿宋_GB2312" w:eastAsia="仿宋_GB2312" w:hint="eastAsia"/>
          <w:sz w:val="28"/>
          <w:szCs w:val="28"/>
        </w:rPr>
        <w:t>项目支出</w:t>
      </w:r>
      <w:r>
        <w:rPr>
          <w:rFonts w:ascii="仿宋_GB2312" w:eastAsia="仿宋_GB2312" w:hint="eastAsia"/>
          <w:sz w:val="28"/>
          <w:szCs w:val="28"/>
        </w:rPr>
        <w:t>10.2</w:t>
      </w:r>
      <w:r>
        <w:rPr>
          <w:rFonts w:ascii="仿宋_GB2312" w:eastAsia="仿宋_GB2312" w:hint="eastAsia"/>
          <w:sz w:val="28"/>
          <w:szCs w:val="28"/>
        </w:rPr>
        <w:t>万元，与上年预算安排持平，其中：商品</w:t>
      </w:r>
      <w:r>
        <w:rPr>
          <w:rFonts w:ascii="仿宋_GB2312" w:eastAsia="仿宋_GB2312" w:hint="eastAsia"/>
          <w:sz w:val="28"/>
          <w:szCs w:val="28"/>
        </w:rPr>
        <w:t>服务支出</w:t>
      </w:r>
      <w:r>
        <w:rPr>
          <w:rFonts w:ascii="仿宋_GB2312" w:eastAsia="仿宋_GB2312" w:hint="eastAsia"/>
          <w:sz w:val="28"/>
          <w:szCs w:val="28"/>
        </w:rPr>
        <w:t>10.2</w:t>
      </w:r>
      <w:r>
        <w:rPr>
          <w:rFonts w:ascii="仿宋_GB2312" w:eastAsia="仿宋_GB2312" w:hint="eastAsia"/>
          <w:sz w:val="28"/>
          <w:szCs w:val="28"/>
        </w:rPr>
        <w:t>万元。</w:t>
      </w:r>
    </w:p>
    <w:p w:rsidR="00881AAA" w:rsidRDefault="00050971">
      <w:pPr>
        <w:spacing w:line="540" w:lineRule="exact"/>
        <w:ind w:firstLineChars="200" w:firstLine="562"/>
        <w:rPr>
          <w:rFonts w:ascii="仿宋_GB2312" w:eastAsia="仿宋_GB2312"/>
          <w:b/>
          <w:sz w:val="28"/>
          <w:szCs w:val="28"/>
        </w:rPr>
      </w:pPr>
      <w:r>
        <w:rPr>
          <w:rFonts w:ascii="楷体_GB2312" w:eastAsia="楷体_GB2312" w:hint="eastAsia"/>
          <w:b/>
          <w:sz w:val="28"/>
          <w:szCs w:val="28"/>
        </w:rPr>
        <w:t>（四）</w:t>
      </w:r>
      <w:r>
        <w:rPr>
          <w:rFonts w:ascii="楷体_GB2312" w:eastAsia="楷体_GB2312" w:hAnsi="楷体_GB2312" w:cs="楷体_GB2312" w:hint="eastAsia"/>
          <w:b/>
          <w:sz w:val="28"/>
          <w:szCs w:val="28"/>
        </w:rPr>
        <w:t>政府性基金情况</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本</w:t>
      </w:r>
      <w:r>
        <w:rPr>
          <w:rFonts w:ascii="仿宋_GB2312" w:eastAsia="仿宋_GB2312" w:hint="eastAsia"/>
          <w:sz w:val="28"/>
          <w:szCs w:val="28"/>
        </w:rPr>
        <w:t>单位</w:t>
      </w:r>
      <w:r>
        <w:rPr>
          <w:rFonts w:ascii="仿宋_GB2312" w:eastAsia="仿宋_GB2312" w:hint="eastAsia"/>
          <w:sz w:val="28"/>
          <w:szCs w:val="28"/>
        </w:rPr>
        <w:t>没有政府性基金预算。</w:t>
      </w:r>
    </w:p>
    <w:p w:rsidR="00881AAA" w:rsidRDefault="00050971">
      <w:pPr>
        <w:spacing w:line="540" w:lineRule="exact"/>
        <w:ind w:firstLineChars="200" w:firstLine="562"/>
        <w:rPr>
          <w:rFonts w:ascii="楷体_GB2312" w:eastAsia="楷体_GB2312" w:hAnsi="楷体_GB2312" w:cs="楷体_GB2312"/>
          <w:b/>
          <w:sz w:val="28"/>
          <w:szCs w:val="28"/>
        </w:rPr>
      </w:pPr>
      <w:r>
        <w:rPr>
          <w:rFonts w:ascii="楷体_GB2312" w:eastAsia="楷体_GB2312" w:hint="eastAsia"/>
          <w:b/>
          <w:sz w:val="28"/>
          <w:szCs w:val="28"/>
        </w:rPr>
        <w:t>（</w:t>
      </w:r>
      <w:r>
        <w:rPr>
          <w:rFonts w:ascii="楷体_GB2312" w:eastAsia="楷体_GB2312" w:hint="eastAsia"/>
          <w:b/>
          <w:sz w:val="28"/>
          <w:szCs w:val="28"/>
        </w:rPr>
        <w:t>五</w:t>
      </w:r>
      <w:r>
        <w:rPr>
          <w:rFonts w:ascii="楷体_GB2312" w:eastAsia="楷体_GB2312" w:hint="eastAsia"/>
          <w:b/>
          <w:sz w:val="28"/>
          <w:szCs w:val="28"/>
        </w:rPr>
        <w:t>）</w:t>
      </w:r>
      <w:r>
        <w:rPr>
          <w:rFonts w:ascii="楷体_GB2312" w:eastAsia="楷体_GB2312" w:hAnsi="楷体_GB2312" w:cs="楷体_GB2312" w:hint="eastAsia"/>
          <w:b/>
          <w:sz w:val="28"/>
          <w:szCs w:val="28"/>
        </w:rPr>
        <w:t>国有资本经营</w:t>
      </w:r>
      <w:r>
        <w:rPr>
          <w:rFonts w:ascii="楷体_GB2312" w:eastAsia="楷体_GB2312" w:hAnsi="楷体_GB2312" w:cs="楷体_GB2312" w:hint="eastAsia"/>
          <w:b/>
          <w:sz w:val="28"/>
          <w:szCs w:val="28"/>
        </w:rPr>
        <w:t>情况</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本</w:t>
      </w:r>
      <w:r>
        <w:rPr>
          <w:rFonts w:ascii="仿宋_GB2312" w:eastAsia="仿宋_GB2312" w:hint="eastAsia"/>
          <w:sz w:val="28"/>
          <w:szCs w:val="28"/>
        </w:rPr>
        <w:t>单位</w:t>
      </w:r>
      <w:r>
        <w:rPr>
          <w:rFonts w:ascii="仿宋_GB2312" w:eastAsia="仿宋_GB2312" w:hint="eastAsia"/>
          <w:sz w:val="28"/>
          <w:szCs w:val="28"/>
        </w:rPr>
        <w:t>没有</w:t>
      </w:r>
      <w:r>
        <w:rPr>
          <w:rFonts w:ascii="仿宋_GB2312" w:eastAsia="仿宋_GB2312" w:hint="eastAsia"/>
          <w:sz w:val="28"/>
          <w:szCs w:val="28"/>
        </w:rPr>
        <w:t>国有资本经营</w:t>
      </w:r>
      <w:r>
        <w:rPr>
          <w:rFonts w:ascii="仿宋_GB2312" w:eastAsia="仿宋_GB2312" w:hint="eastAsia"/>
          <w:sz w:val="28"/>
          <w:szCs w:val="28"/>
        </w:rPr>
        <w:t>预算。</w:t>
      </w:r>
    </w:p>
    <w:p w:rsidR="00881AAA" w:rsidRDefault="00050971">
      <w:pPr>
        <w:spacing w:line="540" w:lineRule="exact"/>
        <w:ind w:firstLineChars="200" w:firstLine="562"/>
        <w:rPr>
          <w:rFonts w:ascii="楷体_GB2312" w:eastAsia="楷体_GB2312" w:hAnsi="楷体_GB2312" w:cs="楷体_GB2312"/>
          <w:b/>
          <w:sz w:val="28"/>
          <w:szCs w:val="28"/>
        </w:rPr>
      </w:pPr>
      <w:r>
        <w:rPr>
          <w:rFonts w:ascii="楷体_GB2312" w:eastAsia="楷体_GB2312" w:hint="eastAsia"/>
          <w:b/>
          <w:sz w:val="28"/>
          <w:szCs w:val="28"/>
        </w:rPr>
        <w:t>（六）</w:t>
      </w:r>
      <w:bookmarkStart w:id="1" w:name="OLE_LINK4"/>
      <w:r>
        <w:rPr>
          <w:rFonts w:ascii="楷体_GB2312" w:eastAsia="楷体_GB2312" w:hAnsi="楷体_GB2312" w:cs="楷体_GB2312" w:hint="eastAsia"/>
          <w:b/>
          <w:sz w:val="28"/>
          <w:szCs w:val="28"/>
        </w:rPr>
        <w:t>机关运行经费</w:t>
      </w:r>
      <w:bookmarkEnd w:id="1"/>
      <w:r>
        <w:rPr>
          <w:rFonts w:ascii="楷体_GB2312" w:eastAsia="楷体_GB2312" w:hAnsi="楷体_GB2312" w:cs="楷体_GB2312" w:hint="eastAsia"/>
          <w:b/>
          <w:sz w:val="28"/>
          <w:szCs w:val="28"/>
        </w:rPr>
        <w:t>等重要情况说明</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202</w:t>
      </w:r>
      <w:r>
        <w:rPr>
          <w:rFonts w:ascii="仿宋_GB2312" w:eastAsia="仿宋_GB2312" w:hint="eastAsia"/>
          <w:sz w:val="28"/>
          <w:szCs w:val="28"/>
        </w:rPr>
        <w:t>2</w:t>
      </w:r>
      <w:r>
        <w:rPr>
          <w:rFonts w:ascii="仿宋_GB2312" w:eastAsia="仿宋_GB2312" w:hint="eastAsia"/>
          <w:sz w:val="28"/>
          <w:szCs w:val="28"/>
        </w:rPr>
        <w:t>年本</w:t>
      </w:r>
      <w:r>
        <w:rPr>
          <w:rFonts w:ascii="仿宋_GB2312" w:eastAsia="仿宋_GB2312" w:hint="eastAsia"/>
          <w:sz w:val="28"/>
          <w:szCs w:val="28"/>
        </w:rPr>
        <w:t>单位</w:t>
      </w:r>
      <w:r>
        <w:rPr>
          <w:rFonts w:ascii="仿宋_GB2312" w:eastAsia="仿宋_GB2312" w:hint="eastAsia"/>
          <w:sz w:val="28"/>
          <w:szCs w:val="28"/>
        </w:rPr>
        <w:t>机关运行经费为</w:t>
      </w:r>
      <w:r>
        <w:rPr>
          <w:rFonts w:ascii="仿宋_GB2312" w:eastAsia="仿宋_GB2312" w:hint="eastAsia"/>
          <w:sz w:val="28"/>
          <w:szCs w:val="28"/>
        </w:rPr>
        <w:t>27.32</w:t>
      </w:r>
      <w:r>
        <w:rPr>
          <w:rFonts w:ascii="仿宋_GB2312" w:eastAsia="仿宋_GB2312" w:hint="eastAsia"/>
          <w:sz w:val="28"/>
          <w:szCs w:val="28"/>
        </w:rPr>
        <w:t>万元，较上年增加</w:t>
      </w:r>
      <w:r>
        <w:rPr>
          <w:rFonts w:ascii="仿宋_GB2312" w:eastAsia="仿宋_GB2312" w:hint="eastAsia"/>
          <w:sz w:val="28"/>
          <w:szCs w:val="28"/>
        </w:rPr>
        <w:t>6.2</w:t>
      </w:r>
      <w:r>
        <w:rPr>
          <w:rFonts w:ascii="仿宋_GB2312" w:eastAsia="仿宋_GB2312" w:hint="eastAsia"/>
          <w:sz w:val="28"/>
          <w:szCs w:val="28"/>
        </w:rPr>
        <w:t>5</w:t>
      </w:r>
      <w:r>
        <w:rPr>
          <w:rFonts w:ascii="仿宋_GB2312" w:eastAsia="仿宋_GB2312" w:hint="eastAsia"/>
          <w:sz w:val="28"/>
          <w:szCs w:val="28"/>
        </w:rPr>
        <w:t>万元，增长</w:t>
      </w:r>
      <w:r>
        <w:rPr>
          <w:rFonts w:ascii="仿宋_GB2312" w:eastAsia="仿宋_GB2312" w:hint="eastAsia"/>
          <w:sz w:val="28"/>
          <w:szCs w:val="28"/>
        </w:rPr>
        <w:t>2</w:t>
      </w:r>
      <w:r>
        <w:rPr>
          <w:rFonts w:ascii="仿宋_GB2312" w:eastAsia="仿宋_GB2312" w:hint="eastAsia"/>
          <w:sz w:val="28"/>
          <w:szCs w:val="28"/>
        </w:rPr>
        <w:t>9.7</w:t>
      </w:r>
      <w:r>
        <w:rPr>
          <w:rFonts w:ascii="仿宋_GB2312" w:eastAsia="仿宋_GB2312" w:hint="eastAsia"/>
          <w:sz w:val="28"/>
          <w:szCs w:val="28"/>
        </w:rPr>
        <w:t>%</w:t>
      </w:r>
      <w:r>
        <w:rPr>
          <w:rFonts w:ascii="仿宋_GB2312" w:eastAsia="仿宋_GB2312" w:hint="eastAsia"/>
          <w:sz w:val="28"/>
          <w:szCs w:val="28"/>
        </w:rPr>
        <w:t>，主要原因是公用经费增加。</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881AAA" w:rsidRDefault="00050971">
      <w:pPr>
        <w:spacing w:line="540" w:lineRule="exact"/>
        <w:ind w:firstLineChars="200" w:firstLine="562"/>
        <w:rPr>
          <w:rFonts w:ascii="楷体_GB2312" w:eastAsia="楷体_GB2312" w:hAnsi="楷体_GB2312" w:cs="楷体_GB2312"/>
          <w:b/>
          <w:sz w:val="28"/>
          <w:szCs w:val="28"/>
        </w:rPr>
      </w:pPr>
      <w:r>
        <w:rPr>
          <w:rFonts w:ascii="楷体_GB2312" w:eastAsia="楷体_GB2312" w:hint="eastAsia"/>
          <w:b/>
          <w:sz w:val="28"/>
          <w:szCs w:val="28"/>
        </w:rPr>
        <w:lastRenderedPageBreak/>
        <w:t>（</w:t>
      </w:r>
      <w:r>
        <w:rPr>
          <w:rFonts w:ascii="楷体_GB2312" w:eastAsia="楷体_GB2312" w:hint="eastAsia"/>
          <w:b/>
          <w:sz w:val="28"/>
          <w:szCs w:val="28"/>
        </w:rPr>
        <w:t>七</w:t>
      </w:r>
      <w:r>
        <w:rPr>
          <w:rFonts w:ascii="楷体_GB2312" w:eastAsia="楷体_GB2312" w:hint="eastAsia"/>
          <w:b/>
          <w:sz w:val="28"/>
          <w:szCs w:val="28"/>
        </w:rPr>
        <w:t>）</w:t>
      </w:r>
      <w:r>
        <w:rPr>
          <w:rFonts w:ascii="楷体_GB2312" w:eastAsia="楷体_GB2312" w:hAnsi="楷体_GB2312" w:cs="楷体_GB2312" w:hint="eastAsia"/>
          <w:b/>
          <w:sz w:val="28"/>
          <w:szCs w:val="28"/>
        </w:rPr>
        <w:t>政府采购情况说明</w:t>
      </w:r>
    </w:p>
    <w:p w:rsidR="00881AAA" w:rsidRDefault="00050971">
      <w:pPr>
        <w:spacing w:line="540" w:lineRule="exact"/>
        <w:ind w:firstLineChars="200" w:firstLine="560"/>
        <w:rPr>
          <w:rFonts w:ascii="仿宋_GB2312" w:eastAsia="仿宋_GB2312"/>
          <w:b/>
          <w:sz w:val="28"/>
          <w:szCs w:val="28"/>
        </w:rPr>
      </w:pPr>
      <w:r>
        <w:rPr>
          <w:rFonts w:ascii="仿宋_GB2312" w:eastAsia="仿宋_GB2312" w:hint="eastAsia"/>
          <w:sz w:val="28"/>
          <w:szCs w:val="28"/>
        </w:rPr>
        <w:t>202</w:t>
      </w:r>
      <w:r>
        <w:rPr>
          <w:rFonts w:ascii="仿宋_GB2312" w:eastAsia="仿宋_GB2312" w:hint="eastAsia"/>
          <w:sz w:val="28"/>
          <w:szCs w:val="28"/>
        </w:rPr>
        <w:t>2</w:t>
      </w:r>
      <w:r>
        <w:rPr>
          <w:rFonts w:ascii="仿宋_GB2312" w:eastAsia="仿宋_GB2312" w:hint="eastAsia"/>
          <w:sz w:val="28"/>
          <w:szCs w:val="28"/>
        </w:rPr>
        <w:t>年我分局政府采购预算共安排</w:t>
      </w:r>
      <w:r>
        <w:rPr>
          <w:rFonts w:ascii="仿宋_GB2312" w:eastAsia="仿宋_GB2312" w:hint="eastAsia"/>
          <w:sz w:val="28"/>
          <w:szCs w:val="28"/>
        </w:rPr>
        <w:t>17.40</w:t>
      </w:r>
      <w:r>
        <w:rPr>
          <w:rFonts w:ascii="仿宋_GB2312" w:eastAsia="仿宋_GB2312" w:hint="eastAsia"/>
          <w:sz w:val="28"/>
          <w:szCs w:val="28"/>
        </w:rPr>
        <w:t>万元。其中，货物预算</w:t>
      </w:r>
      <w:r>
        <w:rPr>
          <w:rFonts w:ascii="仿宋_GB2312" w:eastAsia="仿宋_GB2312" w:hint="eastAsia"/>
          <w:sz w:val="28"/>
          <w:szCs w:val="28"/>
        </w:rPr>
        <w:t>17.40</w:t>
      </w:r>
      <w:r>
        <w:rPr>
          <w:rFonts w:ascii="仿宋_GB2312" w:eastAsia="仿宋_GB2312" w:hint="eastAsia"/>
          <w:sz w:val="28"/>
          <w:szCs w:val="28"/>
        </w:rPr>
        <w:t>万元，工程预算</w:t>
      </w:r>
      <w:r>
        <w:rPr>
          <w:rFonts w:ascii="仿宋_GB2312" w:eastAsia="仿宋_GB2312" w:hint="eastAsia"/>
          <w:sz w:val="28"/>
          <w:szCs w:val="28"/>
        </w:rPr>
        <w:t>0</w:t>
      </w:r>
      <w:r>
        <w:rPr>
          <w:rFonts w:ascii="仿宋_GB2312" w:eastAsia="仿宋_GB2312" w:hint="eastAsia"/>
          <w:sz w:val="28"/>
          <w:szCs w:val="28"/>
        </w:rPr>
        <w:t>万元，服务预算</w:t>
      </w:r>
      <w:r>
        <w:rPr>
          <w:rFonts w:ascii="仿宋_GB2312" w:eastAsia="仿宋_GB2312" w:hint="eastAsia"/>
          <w:sz w:val="28"/>
          <w:szCs w:val="28"/>
        </w:rPr>
        <w:t>0</w:t>
      </w:r>
      <w:r>
        <w:rPr>
          <w:rFonts w:ascii="仿宋_GB2312" w:eastAsia="仿宋_GB2312" w:hint="eastAsia"/>
          <w:sz w:val="28"/>
          <w:szCs w:val="28"/>
        </w:rPr>
        <w:t>万元。</w:t>
      </w:r>
    </w:p>
    <w:p w:rsidR="00881AAA" w:rsidRDefault="00050971">
      <w:pPr>
        <w:widowControl/>
        <w:spacing w:line="540" w:lineRule="exact"/>
        <w:ind w:firstLineChars="200" w:firstLine="562"/>
        <w:jc w:val="left"/>
        <w:rPr>
          <w:rFonts w:ascii="楷体_GB2312" w:eastAsia="楷体_GB2312" w:hAnsi="楷体_GB2312" w:cs="楷体_GB2312"/>
          <w:b/>
          <w:sz w:val="28"/>
          <w:szCs w:val="28"/>
        </w:rPr>
      </w:pPr>
      <w:r>
        <w:rPr>
          <w:rFonts w:ascii="楷体_GB2312" w:eastAsia="楷体_GB2312" w:hint="eastAsia"/>
          <w:b/>
          <w:sz w:val="28"/>
          <w:szCs w:val="28"/>
        </w:rPr>
        <w:t>（</w:t>
      </w:r>
      <w:r>
        <w:rPr>
          <w:rFonts w:ascii="楷体_GB2312" w:eastAsia="楷体_GB2312" w:hint="eastAsia"/>
          <w:b/>
          <w:sz w:val="28"/>
          <w:szCs w:val="28"/>
        </w:rPr>
        <w:t>八</w:t>
      </w:r>
      <w:r>
        <w:rPr>
          <w:rFonts w:ascii="楷体_GB2312" w:eastAsia="楷体_GB2312" w:hint="eastAsia"/>
          <w:b/>
          <w:sz w:val="28"/>
          <w:szCs w:val="28"/>
        </w:rPr>
        <w:t>）</w:t>
      </w:r>
      <w:r>
        <w:rPr>
          <w:rFonts w:ascii="楷体_GB2312" w:eastAsia="楷体_GB2312" w:hAnsi="楷体_GB2312" w:cs="楷体_GB2312" w:hint="eastAsia"/>
          <w:b/>
          <w:sz w:val="28"/>
          <w:szCs w:val="28"/>
        </w:rPr>
        <w:t>国有资产占有使用情况</w:t>
      </w:r>
    </w:p>
    <w:p w:rsidR="00881AAA" w:rsidRDefault="00050971">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截至</w:t>
      </w:r>
      <w:r>
        <w:rPr>
          <w:rFonts w:ascii="仿宋_GB2312" w:eastAsia="仿宋_GB2312" w:hint="eastAsia"/>
          <w:sz w:val="28"/>
          <w:szCs w:val="28"/>
        </w:rPr>
        <w:t>202</w:t>
      </w:r>
      <w:r>
        <w:rPr>
          <w:rFonts w:ascii="仿宋_GB2312" w:eastAsia="仿宋_GB2312" w:hint="eastAsia"/>
          <w:sz w:val="28"/>
          <w:szCs w:val="28"/>
        </w:rPr>
        <w:t>2</w:t>
      </w:r>
      <w:r>
        <w:rPr>
          <w:rFonts w:ascii="仿宋_GB2312" w:eastAsia="仿宋_GB2312" w:hint="eastAsia"/>
          <w:sz w:val="28"/>
          <w:szCs w:val="28"/>
        </w:rPr>
        <w:t>年</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w:t>
      </w:r>
      <w:r>
        <w:rPr>
          <w:rFonts w:ascii="仿宋_GB2312" w:eastAsia="仿宋_GB2312" w:hint="eastAsia"/>
          <w:sz w:val="28"/>
          <w:szCs w:val="28"/>
        </w:rPr>
        <w:t>单位</w:t>
      </w:r>
      <w:r>
        <w:rPr>
          <w:rFonts w:ascii="仿宋_GB2312" w:eastAsia="仿宋_GB2312" w:hint="eastAsia"/>
          <w:sz w:val="28"/>
          <w:szCs w:val="28"/>
        </w:rPr>
        <w:t>共有车辆</w:t>
      </w:r>
      <w:r>
        <w:rPr>
          <w:rFonts w:ascii="仿宋_GB2312" w:eastAsia="仿宋_GB2312" w:hint="eastAsia"/>
          <w:sz w:val="28"/>
          <w:szCs w:val="28"/>
        </w:rPr>
        <w:t>0</w:t>
      </w:r>
      <w:r>
        <w:rPr>
          <w:rFonts w:ascii="仿宋_GB2312" w:eastAsia="仿宋_GB2312" w:hint="eastAsia"/>
          <w:sz w:val="28"/>
          <w:szCs w:val="28"/>
        </w:rPr>
        <w:t>辆。</w:t>
      </w:r>
    </w:p>
    <w:p w:rsidR="00881AAA" w:rsidRDefault="00050971">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202</w:t>
      </w:r>
      <w:r>
        <w:rPr>
          <w:rFonts w:ascii="仿宋_GB2312" w:eastAsia="仿宋_GB2312" w:hint="eastAsia"/>
          <w:sz w:val="28"/>
          <w:szCs w:val="28"/>
        </w:rPr>
        <w:t>2</w:t>
      </w:r>
      <w:r>
        <w:rPr>
          <w:rFonts w:ascii="仿宋_GB2312" w:eastAsia="仿宋_GB2312" w:hint="eastAsia"/>
          <w:sz w:val="28"/>
          <w:szCs w:val="28"/>
        </w:rPr>
        <w:t>年</w:t>
      </w:r>
      <w:r>
        <w:rPr>
          <w:rFonts w:ascii="仿宋_GB2312" w:eastAsia="仿宋_GB2312" w:hint="eastAsia"/>
          <w:sz w:val="28"/>
          <w:szCs w:val="28"/>
        </w:rPr>
        <w:t>单位</w:t>
      </w:r>
      <w:r>
        <w:rPr>
          <w:rFonts w:ascii="仿宋_GB2312" w:eastAsia="仿宋_GB2312" w:hint="eastAsia"/>
          <w:sz w:val="28"/>
          <w:szCs w:val="28"/>
        </w:rPr>
        <w:t>预算安排购置车辆</w:t>
      </w:r>
      <w:r>
        <w:rPr>
          <w:rFonts w:ascii="仿宋_GB2312" w:eastAsia="仿宋_GB2312" w:hint="eastAsia"/>
          <w:sz w:val="28"/>
          <w:szCs w:val="28"/>
        </w:rPr>
        <w:t>0</w:t>
      </w:r>
      <w:r>
        <w:rPr>
          <w:rFonts w:ascii="仿宋_GB2312" w:eastAsia="仿宋_GB2312" w:hint="eastAsia"/>
          <w:sz w:val="28"/>
          <w:szCs w:val="28"/>
        </w:rPr>
        <w:t>辆，未安排购置单位价值</w:t>
      </w:r>
      <w:r>
        <w:rPr>
          <w:rFonts w:ascii="仿宋_GB2312" w:eastAsia="仿宋_GB2312" w:hint="eastAsia"/>
          <w:sz w:val="28"/>
          <w:szCs w:val="28"/>
        </w:rPr>
        <w:t>200</w:t>
      </w:r>
      <w:r>
        <w:rPr>
          <w:rFonts w:ascii="仿宋_GB2312" w:eastAsia="仿宋_GB2312" w:hint="eastAsia"/>
          <w:sz w:val="28"/>
          <w:szCs w:val="28"/>
        </w:rPr>
        <w:t>万元以上大型设备。</w:t>
      </w:r>
    </w:p>
    <w:p w:rsidR="00881AAA" w:rsidRDefault="00050971">
      <w:pPr>
        <w:widowControl/>
        <w:spacing w:line="540" w:lineRule="exact"/>
        <w:ind w:firstLineChars="200" w:firstLine="562"/>
        <w:jc w:val="left"/>
        <w:rPr>
          <w:rFonts w:ascii="楷体_GB2312" w:eastAsia="楷体_GB2312" w:hAnsi="楷体_GB2312" w:cs="楷体_GB2312"/>
          <w:b/>
          <w:sz w:val="28"/>
          <w:szCs w:val="28"/>
        </w:rPr>
      </w:pP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九</w:t>
      </w:r>
      <w:r>
        <w:rPr>
          <w:rFonts w:ascii="仿宋_GB2312" w:eastAsia="仿宋_GB2312" w:hAnsi="仿宋_GB2312" w:cs="仿宋_GB2312" w:hint="eastAsia"/>
          <w:b/>
          <w:sz w:val="28"/>
          <w:szCs w:val="28"/>
        </w:rPr>
        <w:t>）</w:t>
      </w:r>
      <w:r>
        <w:rPr>
          <w:rFonts w:ascii="楷体_GB2312" w:eastAsia="楷体_GB2312" w:hAnsi="楷体_GB2312" w:cs="楷体_GB2312" w:hint="eastAsia"/>
          <w:b/>
          <w:sz w:val="28"/>
          <w:szCs w:val="28"/>
        </w:rPr>
        <w:t>预算绩效情况</w:t>
      </w:r>
    </w:p>
    <w:p w:rsidR="00881AAA" w:rsidRDefault="00050971">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年本</w:t>
      </w:r>
      <w:r>
        <w:rPr>
          <w:rFonts w:ascii="仿宋_GB2312" w:eastAsia="仿宋_GB2312" w:hAnsi="仿宋_GB2312" w:cs="仿宋_GB2312" w:hint="eastAsia"/>
          <w:sz w:val="28"/>
          <w:szCs w:val="28"/>
        </w:rPr>
        <w:t>单位</w:t>
      </w:r>
      <w:r>
        <w:rPr>
          <w:rFonts w:ascii="仿宋_GB2312" w:eastAsia="仿宋_GB2312" w:hAnsi="仿宋_GB2312" w:cs="仿宋_GB2312" w:hint="eastAsia"/>
          <w:sz w:val="28"/>
          <w:szCs w:val="28"/>
        </w:rPr>
        <w:t>一级项目</w:t>
      </w:r>
      <w:r>
        <w:rPr>
          <w:rFonts w:ascii="仿宋_GB2312" w:eastAsia="仿宋_GB2312" w:hAnsi="仿宋_GB2312" w:cs="仿宋_GB2312" w:hint="eastAsia"/>
          <w:sz w:val="28"/>
          <w:szCs w:val="28"/>
        </w:rPr>
        <w:t xml:space="preserve"> 1 </w:t>
      </w:r>
      <w:r>
        <w:rPr>
          <w:rFonts w:ascii="仿宋_GB2312" w:eastAsia="仿宋_GB2312" w:hAnsi="仿宋_GB2312" w:cs="仿宋_GB2312" w:hint="eastAsia"/>
          <w:sz w:val="28"/>
          <w:szCs w:val="28"/>
        </w:rPr>
        <w:t>个，具体为：自然资源管理</w:t>
      </w:r>
    </w:p>
    <w:p w:rsidR="00881AAA" w:rsidRDefault="00050971">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一级项目：自然资源管理</w:t>
      </w:r>
    </w:p>
    <w:p w:rsidR="00881AAA" w:rsidRDefault="00050971">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二级项目：地政所日常运行</w:t>
      </w:r>
    </w:p>
    <w:p w:rsidR="00881AAA" w:rsidRDefault="00050971">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项目概述：地政所日常运行</w:t>
      </w:r>
    </w:p>
    <w:p w:rsidR="00881AAA" w:rsidRDefault="00050971">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立项依据：</w:t>
      </w:r>
      <w:r>
        <w:rPr>
          <w:rFonts w:ascii="仿宋_GB2312" w:eastAsia="仿宋_GB2312" w:hAnsi="仿宋_GB2312" w:cs="仿宋_GB2312" w:hint="eastAsia"/>
          <w:sz w:val="28"/>
          <w:szCs w:val="28"/>
        </w:rPr>
        <w:t>根据洪编发【</w:t>
      </w:r>
      <w:r>
        <w:rPr>
          <w:rFonts w:ascii="仿宋_GB2312" w:eastAsia="仿宋_GB2312" w:hAnsi="仿宋_GB2312" w:cs="仿宋_GB2312" w:hint="eastAsia"/>
          <w:sz w:val="28"/>
          <w:szCs w:val="28"/>
        </w:rPr>
        <w:t>2011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号文件，分局地政所单位经费性质自收自支调整为财政全额拨款，以保证地政所日常运行。</w:t>
      </w:r>
    </w:p>
    <w:p w:rsidR="00881AAA" w:rsidRDefault="00050971">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实施主体：南昌市自然资源</w:t>
      </w:r>
      <w:r>
        <w:rPr>
          <w:rFonts w:ascii="仿宋_GB2312" w:eastAsia="仿宋_GB2312" w:hAnsi="仿宋_GB2312" w:cs="仿宋_GB2312" w:hint="eastAsia"/>
          <w:sz w:val="28"/>
          <w:szCs w:val="28"/>
        </w:rPr>
        <w:t>和规划</w:t>
      </w:r>
      <w:r>
        <w:rPr>
          <w:rFonts w:ascii="仿宋_GB2312" w:eastAsia="仿宋_GB2312" w:hAnsi="仿宋_GB2312" w:cs="仿宋_GB2312" w:hint="eastAsia"/>
          <w:sz w:val="28"/>
          <w:szCs w:val="28"/>
        </w:rPr>
        <w:t>局青云谱分局</w:t>
      </w:r>
    </w:p>
    <w:p w:rsidR="00881AAA" w:rsidRDefault="00050971">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实施周期：</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日至</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w:t>
      </w:r>
    </w:p>
    <w:p w:rsidR="00881AAA" w:rsidRDefault="00050971">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年度预算安排：</w:t>
      </w:r>
      <w:r>
        <w:rPr>
          <w:rFonts w:ascii="仿宋_GB2312" w:eastAsia="仿宋_GB2312" w:hAnsi="仿宋_GB2312" w:cs="仿宋_GB2312" w:hint="eastAsia"/>
          <w:sz w:val="28"/>
          <w:szCs w:val="28"/>
        </w:rPr>
        <w:t>10.2</w:t>
      </w:r>
      <w:r>
        <w:rPr>
          <w:rFonts w:ascii="仿宋_GB2312" w:eastAsia="仿宋_GB2312" w:hAnsi="仿宋_GB2312" w:cs="仿宋_GB2312" w:hint="eastAsia"/>
          <w:sz w:val="28"/>
          <w:szCs w:val="28"/>
        </w:rPr>
        <w:t>万元</w:t>
      </w:r>
    </w:p>
    <w:p w:rsidR="00881AAA" w:rsidRDefault="00050971">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绩效目标：实行重点工作项目化、项目推进清单化、工作清单责任化。认真落实各项工作任务，投身生态文明建设，保障合理用地需求，强化执法监管体系，关注民生群众利益。</w:t>
      </w:r>
    </w:p>
    <w:p w:rsidR="00881AAA" w:rsidRDefault="00050971">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数量指标：宣传活动</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次；印刷</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次；委托业务</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次；维修维护</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次。</w:t>
      </w:r>
    </w:p>
    <w:p w:rsidR="00881AAA" w:rsidRDefault="00050971">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质量指标：宣传活动、印刷、委托业务、维修维护应符合政策及财务管理相关规定。</w:t>
      </w:r>
    </w:p>
    <w:p w:rsidR="00881AAA" w:rsidRDefault="00050971">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时效指标：</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日完成</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日完成</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p>
    <w:p w:rsidR="00881AAA" w:rsidRDefault="00050971">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成本指标：宣传活动费</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万元；印刷费</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万元；委托业务费</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万元；维修维护费</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万元。</w:t>
      </w:r>
    </w:p>
    <w:p w:rsidR="00881AAA" w:rsidRDefault="00050971">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社会效益指标：加强辖区内自然资源管理，维持单位正</w:t>
      </w:r>
      <w:r>
        <w:rPr>
          <w:rFonts w:ascii="仿宋_GB2312" w:eastAsia="仿宋_GB2312" w:hAnsi="仿宋_GB2312" w:cs="仿宋_GB2312" w:hint="eastAsia"/>
          <w:sz w:val="28"/>
          <w:szCs w:val="28"/>
        </w:rPr>
        <w:t>常运转。</w:t>
      </w:r>
    </w:p>
    <w:p w:rsidR="00881AAA" w:rsidRDefault="00050971">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满意度指标：群众满意度和办事人员满意度应为</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p>
    <w:p w:rsidR="00881AAA" w:rsidRDefault="00050971">
      <w:pPr>
        <w:widowControl/>
        <w:spacing w:line="540" w:lineRule="exact"/>
        <w:ind w:firstLineChars="200" w:firstLine="560"/>
        <w:jc w:val="left"/>
        <w:rPr>
          <w:rFonts w:ascii="黑体" w:eastAsia="黑体"/>
          <w:sz w:val="28"/>
          <w:szCs w:val="28"/>
        </w:rPr>
      </w:pPr>
      <w:r>
        <w:rPr>
          <w:rFonts w:ascii="黑体" w:eastAsia="黑体" w:hint="eastAsia"/>
          <w:sz w:val="28"/>
          <w:szCs w:val="28"/>
        </w:rPr>
        <w:t>二、“三公”经费预算情况说明</w:t>
      </w:r>
    </w:p>
    <w:p w:rsidR="00881AAA" w:rsidRDefault="00050971">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202</w:t>
      </w:r>
      <w:r>
        <w:rPr>
          <w:rFonts w:ascii="仿宋_GB2312" w:eastAsia="仿宋_GB2312" w:hint="eastAsia"/>
          <w:sz w:val="28"/>
          <w:szCs w:val="28"/>
        </w:rPr>
        <w:t>2</w:t>
      </w:r>
      <w:r>
        <w:rPr>
          <w:rFonts w:ascii="仿宋_GB2312" w:eastAsia="仿宋_GB2312" w:hint="eastAsia"/>
          <w:sz w:val="28"/>
          <w:szCs w:val="28"/>
        </w:rPr>
        <w:t>年本</w:t>
      </w:r>
      <w:r>
        <w:rPr>
          <w:rFonts w:ascii="仿宋_GB2312" w:eastAsia="仿宋_GB2312" w:hint="eastAsia"/>
          <w:sz w:val="28"/>
          <w:szCs w:val="28"/>
        </w:rPr>
        <w:t>单位</w:t>
      </w:r>
      <w:r>
        <w:rPr>
          <w:rFonts w:ascii="仿宋_GB2312" w:eastAsia="仿宋_GB2312" w:hint="eastAsia"/>
          <w:sz w:val="28"/>
          <w:szCs w:val="28"/>
        </w:rPr>
        <w:t>“三公”经费年初预算安排</w:t>
      </w:r>
      <w:r>
        <w:rPr>
          <w:rFonts w:ascii="仿宋_GB2312" w:eastAsia="仿宋_GB2312" w:hint="eastAsia"/>
          <w:sz w:val="28"/>
          <w:szCs w:val="28"/>
        </w:rPr>
        <w:t>1.85</w:t>
      </w:r>
      <w:r>
        <w:rPr>
          <w:rFonts w:ascii="仿宋_GB2312" w:eastAsia="仿宋_GB2312" w:hint="eastAsia"/>
          <w:sz w:val="28"/>
          <w:szCs w:val="28"/>
        </w:rPr>
        <w:t>万元。其中</w:t>
      </w:r>
      <w:r>
        <w:rPr>
          <w:rFonts w:ascii="仿宋_GB2312" w:eastAsia="仿宋_GB2312" w:hint="eastAsia"/>
          <w:sz w:val="28"/>
          <w:szCs w:val="28"/>
        </w:rPr>
        <w:t>:</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．因公出国（境）经费</w:t>
      </w:r>
      <w:r>
        <w:rPr>
          <w:rFonts w:ascii="仿宋_GB2312" w:eastAsia="仿宋_GB2312" w:hint="eastAsia"/>
          <w:sz w:val="28"/>
          <w:szCs w:val="28"/>
        </w:rPr>
        <w:t>0</w:t>
      </w:r>
      <w:r>
        <w:rPr>
          <w:rFonts w:ascii="仿宋_GB2312" w:eastAsia="仿宋_GB2312" w:hint="eastAsia"/>
          <w:sz w:val="28"/>
          <w:szCs w:val="28"/>
        </w:rPr>
        <w:t>万元，比上年增加</w:t>
      </w:r>
      <w:r>
        <w:rPr>
          <w:rFonts w:ascii="仿宋_GB2312" w:eastAsia="仿宋_GB2312" w:hint="eastAsia"/>
          <w:sz w:val="28"/>
          <w:szCs w:val="28"/>
        </w:rPr>
        <w:t>0</w:t>
      </w:r>
      <w:r>
        <w:rPr>
          <w:rFonts w:ascii="仿宋_GB2312" w:eastAsia="仿宋_GB2312" w:hint="eastAsia"/>
          <w:sz w:val="28"/>
          <w:szCs w:val="28"/>
        </w:rPr>
        <w:t>万元。</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．公务接待费</w:t>
      </w:r>
      <w:r>
        <w:rPr>
          <w:rFonts w:ascii="仿宋_GB2312" w:eastAsia="仿宋_GB2312" w:hint="eastAsia"/>
          <w:sz w:val="28"/>
          <w:szCs w:val="28"/>
        </w:rPr>
        <w:t>1.85</w:t>
      </w:r>
      <w:r>
        <w:rPr>
          <w:rFonts w:ascii="仿宋_GB2312" w:eastAsia="仿宋_GB2312" w:hint="eastAsia"/>
          <w:sz w:val="28"/>
          <w:szCs w:val="28"/>
        </w:rPr>
        <w:t>万元，比上年</w:t>
      </w:r>
      <w:r>
        <w:rPr>
          <w:rFonts w:ascii="仿宋_GB2312" w:eastAsia="仿宋_GB2312" w:hint="eastAsia"/>
          <w:sz w:val="28"/>
          <w:szCs w:val="28"/>
        </w:rPr>
        <w:t>减少</w:t>
      </w:r>
      <w:r>
        <w:rPr>
          <w:rFonts w:ascii="仿宋_GB2312" w:eastAsia="仿宋_GB2312" w:hint="eastAsia"/>
          <w:sz w:val="28"/>
          <w:szCs w:val="28"/>
        </w:rPr>
        <w:t>1.65</w:t>
      </w:r>
      <w:r>
        <w:rPr>
          <w:rFonts w:ascii="仿宋_GB2312" w:eastAsia="仿宋_GB2312" w:hint="eastAsia"/>
          <w:sz w:val="28"/>
          <w:szCs w:val="28"/>
        </w:rPr>
        <w:t>万元</w:t>
      </w:r>
      <w:r>
        <w:rPr>
          <w:rFonts w:ascii="仿宋_GB2312" w:eastAsia="仿宋_GB2312" w:hint="eastAsia"/>
          <w:sz w:val="28"/>
          <w:szCs w:val="28"/>
        </w:rPr>
        <w:t>，主要原因是预算减少</w:t>
      </w:r>
      <w:r>
        <w:rPr>
          <w:rFonts w:ascii="仿宋_GB2312" w:eastAsia="仿宋_GB2312" w:hint="eastAsia"/>
          <w:sz w:val="28"/>
          <w:szCs w:val="28"/>
        </w:rPr>
        <w:t>。</w:t>
      </w:r>
    </w:p>
    <w:p w:rsidR="00881AAA" w:rsidRDefault="00050971">
      <w:pPr>
        <w:spacing w:line="54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．公务用车购置及运行维护费</w:t>
      </w:r>
      <w:r>
        <w:rPr>
          <w:rFonts w:ascii="仿宋_GB2312" w:eastAsia="仿宋_GB2312" w:hint="eastAsia"/>
          <w:sz w:val="28"/>
          <w:szCs w:val="28"/>
        </w:rPr>
        <w:t>0</w:t>
      </w:r>
      <w:r>
        <w:rPr>
          <w:rFonts w:ascii="仿宋_GB2312" w:eastAsia="仿宋_GB2312" w:hint="eastAsia"/>
          <w:sz w:val="28"/>
          <w:szCs w:val="28"/>
        </w:rPr>
        <w:t>万元，比上年增加</w:t>
      </w:r>
      <w:r>
        <w:rPr>
          <w:rFonts w:ascii="仿宋_GB2312" w:eastAsia="仿宋_GB2312" w:hint="eastAsia"/>
          <w:sz w:val="28"/>
          <w:szCs w:val="28"/>
        </w:rPr>
        <w:t>0</w:t>
      </w:r>
      <w:r>
        <w:rPr>
          <w:rFonts w:ascii="仿宋_GB2312" w:eastAsia="仿宋_GB2312" w:hint="eastAsia"/>
          <w:sz w:val="28"/>
          <w:szCs w:val="28"/>
        </w:rPr>
        <w:t>万元。</w:t>
      </w:r>
    </w:p>
    <w:p w:rsidR="00881AAA" w:rsidRDefault="00050971">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第四部分</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名词解释</w:t>
      </w:r>
    </w:p>
    <w:p w:rsidR="00881AAA" w:rsidRDefault="00050971">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（一）财政拨款：指本级财政当年拨付的资金。</w:t>
      </w:r>
      <w:r>
        <w:rPr>
          <w:rFonts w:ascii="仿宋_GB2312" w:eastAsia="仿宋_GB2312" w:hAnsi="仿宋_GB2312" w:cs="仿宋_GB2312" w:hint="eastAsia"/>
          <w:sz w:val="28"/>
          <w:szCs w:val="28"/>
        </w:rPr>
        <w:t xml:space="preserve"> </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（二）事业收入：指事业单位开展专业业务活动及辅助活动取得的收入。</w:t>
      </w:r>
      <w:r>
        <w:rPr>
          <w:rFonts w:ascii="仿宋_GB2312" w:eastAsia="仿宋_GB2312" w:hAnsi="仿宋_GB2312" w:cs="仿宋_GB2312" w:hint="eastAsia"/>
          <w:sz w:val="28"/>
          <w:szCs w:val="28"/>
        </w:rPr>
        <w:t xml:space="preserve"> </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（三）事业单位经营收入：指事业单位在专业业务活动及辅助活动之外开展非独立核算经营活动取得的收入。</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（四）其他收入：指除财政拨款、事业收入、事业单位经营收入等以外的各项收入。</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（五）附属单位上缴收入：反映事业单位附属的独立核算单位按规定标准或比例缴纳的各项收入。包括附属的事业单位上缴的收入和附属的企业上缴的利润等。</w:t>
      </w:r>
      <w:r>
        <w:rPr>
          <w:rFonts w:ascii="仿宋_GB2312" w:eastAsia="仿宋_GB2312" w:hAnsi="仿宋_GB2312" w:cs="仿宋_GB2312" w:hint="eastAsia"/>
          <w:sz w:val="28"/>
          <w:szCs w:val="28"/>
        </w:rPr>
        <w:t xml:space="preserve"> </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（六）上级补助收入：反映事业单位从主管部门和上级单位取得的非财政补助收入。</w:t>
      </w:r>
      <w:r>
        <w:rPr>
          <w:rFonts w:ascii="仿宋_GB2312" w:eastAsia="仿宋_GB2312" w:hAnsi="仿宋_GB2312" w:cs="仿宋_GB2312" w:hint="eastAsia"/>
          <w:sz w:val="28"/>
          <w:szCs w:val="28"/>
        </w:rPr>
        <w:t xml:space="preserve"> </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（七）用事业基金弥补收支差额：填列事业单位用事业基金弥补</w:t>
      </w:r>
      <w:r>
        <w:rPr>
          <w:rFonts w:ascii="仿宋_GB2312" w:eastAsia="仿宋_GB2312" w:hAnsi="仿宋_GB2312" w:cs="仿宋_GB2312" w:hint="eastAsia"/>
          <w:sz w:val="28"/>
          <w:szCs w:val="28"/>
        </w:rPr>
        <w:t xml:space="preserve"> 2022</w:t>
      </w:r>
      <w:r>
        <w:rPr>
          <w:rFonts w:ascii="仿宋_GB2312" w:eastAsia="仿宋_GB2312" w:hAnsi="仿宋_GB2312" w:cs="仿宋_GB2312" w:hint="eastAsia"/>
          <w:sz w:val="28"/>
          <w:szCs w:val="28"/>
        </w:rPr>
        <w:t>年收支差额的数额。</w:t>
      </w:r>
      <w:r>
        <w:rPr>
          <w:rFonts w:ascii="仿宋_GB2312" w:eastAsia="仿宋_GB2312" w:hAnsi="仿宋_GB2312" w:cs="仿宋_GB2312" w:hint="eastAsia"/>
          <w:sz w:val="28"/>
          <w:szCs w:val="28"/>
        </w:rPr>
        <w:t xml:space="preserve"> </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（八）上年结转和结余：填列</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年全部结转和结余的资金数，包括当年结转结余资金和历年滚存结转结余资金。</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黑体" w:eastAsia="黑体" w:hint="eastAsia"/>
          <w:sz w:val="28"/>
          <w:szCs w:val="28"/>
        </w:rPr>
        <w:t xml:space="preserve"> </w:t>
      </w:r>
      <w:r>
        <w:rPr>
          <w:rFonts w:ascii="黑体" w:eastAsia="黑体" w:hint="eastAsia"/>
          <w:sz w:val="28"/>
          <w:szCs w:val="28"/>
        </w:rPr>
        <w:t>二、支出科目</w:t>
      </w:r>
      <w:r>
        <w:rPr>
          <w:rFonts w:ascii="黑体" w:eastAsia="黑体" w:hint="eastAsia"/>
          <w:sz w:val="28"/>
          <w:szCs w:val="28"/>
        </w:rPr>
        <w:t xml:space="preserve"> </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（一）自然资源海洋气象等支出（类）自然资源事务（款）行政运行（项）：反映行政单位（包括实行公务员管理的事业单</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位）的基本支出；</w:t>
      </w:r>
      <w:r>
        <w:rPr>
          <w:rFonts w:ascii="仿宋_GB2312" w:eastAsia="仿宋_GB2312" w:hAnsi="仿宋_GB2312" w:cs="仿宋_GB2312" w:hint="eastAsia"/>
          <w:sz w:val="28"/>
          <w:szCs w:val="28"/>
        </w:rPr>
        <w:t xml:space="preserve"> </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（二）自然资源海洋气象等支出（类）自然资源事务（款）一般行政事务管理（项）：反映行政单位（包括实行公务员管理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的事业单位）未单独设置项级科目的其他项目支出；</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（三）自然资源海洋气象等支出（类）自然资源事务（款）自然资源调查与确权登记（项）：反映自然资源部门用于自然资</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源调查监测评价，自然资源统一确权登记等方面的支出；</w:t>
      </w:r>
      <w:r>
        <w:rPr>
          <w:rFonts w:ascii="仿宋_GB2312" w:eastAsia="仿宋_GB2312" w:hAnsi="仿宋_GB2312" w:cs="仿宋_GB2312" w:hint="eastAsia"/>
          <w:sz w:val="28"/>
          <w:szCs w:val="28"/>
        </w:rPr>
        <w:t xml:space="preserve"> </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（四）自然资源海洋气象等支出（类）自然资源事务（款）事业运行（项）：反映事业单位的基本支出，不包括行政单位（包</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括实行公务员管理的事业单位）的后勤服务中心、医务室等附属</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事业单位；</w:t>
      </w:r>
      <w:r>
        <w:rPr>
          <w:rFonts w:ascii="仿宋_GB2312" w:eastAsia="仿宋_GB2312" w:hAnsi="仿宋_GB2312" w:cs="仿宋_GB2312" w:hint="eastAsia"/>
          <w:sz w:val="28"/>
          <w:szCs w:val="28"/>
        </w:rPr>
        <w:t xml:space="preserve">       </w:t>
      </w:r>
    </w:p>
    <w:p w:rsidR="00881AAA" w:rsidRDefault="00050971">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（五）自然资源海洋气象等支出（类）自然资源事务（款）其他自然资源事务支出（项）：反映除上述项目以外其他用于自</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然资源事务方面的支出。</w:t>
      </w:r>
    </w:p>
    <w:p w:rsidR="00881AAA" w:rsidRDefault="00881AAA"/>
    <w:p w:rsidR="00881AAA" w:rsidRDefault="00881AAA">
      <w:pPr>
        <w:widowControl/>
        <w:spacing w:line="520" w:lineRule="exact"/>
      </w:pPr>
    </w:p>
    <w:p w:rsidR="00881AAA" w:rsidRDefault="00881AAA">
      <w:pPr>
        <w:widowControl/>
        <w:spacing w:line="520" w:lineRule="exact"/>
      </w:pPr>
    </w:p>
    <w:p w:rsidR="00881AAA" w:rsidRDefault="00881AAA">
      <w:pPr>
        <w:widowControl/>
        <w:spacing w:line="520" w:lineRule="exact"/>
        <w:rPr>
          <w:rFonts w:ascii="仿宋_GB2312" w:eastAsia="仿宋_GB2312" w:hAnsi="仿宋_GB2312" w:cs="仿宋_GB2312"/>
          <w:sz w:val="28"/>
          <w:szCs w:val="28"/>
        </w:rPr>
      </w:pPr>
    </w:p>
    <w:p w:rsidR="00881AAA" w:rsidRDefault="00881AAA">
      <w:pPr>
        <w:widowControl/>
        <w:spacing w:line="520" w:lineRule="exact"/>
        <w:rPr>
          <w:rFonts w:ascii="仿宋_GB2312" w:eastAsia="仿宋_GB2312" w:hAnsi="仿宋_GB2312" w:cs="仿宋_GB2312"/>
          <w:sz w:val="28"/>
          <w:szCs w:val="28"/>
        </w:rPr>
      </w:pPr>
    </w:p>
    <w:p w:rsidR="00881AAA" w:rsidRDefault="00881AAA">
      <w:pPr>
        <w:widowControl/>
        <w:spacing w:line="520" w:lineRule="exact"/>
        <w:rPr>
          <w:rFonts w:ascii="仿宋_GB2312" w:eastAsia="仿宋_GB2312" w:hAnsi="仿宋_GB2312" w:cs="仿宋_GB2312"/>
          <w:sz w:val="28"/>
          <w:szCs w:val="28"/>
        </w:rPr>
      </w:pPr>
    </w:p>
    <w:sectPr w:rsidR="00881A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20FD"/>
    <w:multiLevelType w:val="singleLevel"/>
    <w:tmpl w:val="602E20FD"/>
    <w:lvl w:ilvl="0">
      <w:start w:val="1"/>
      <w:numFmt w:val="decimal"/>
      <w:suff w:val="nothing"/>
      <w:lvlText w:val="%1、"/>
      <w:lvlJc w:val="left"/>
      <w:pPr>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ZjcyNWU5NjljYmM3MTQ0ZGI1ZjE2NzUwYWM4ZDkifQ=="/>
  </w:docVars>
  <w:rsids>
    <w:rsidRoot w:val="00765E59"/>
    <w:rsid w:val="00050971"/>
    <w:rsid w:val="00090765"/>
    <w:rsid w:val="00155CE2"/>
    <w:rsid w:val="00156D1C"/>
    <w:rsid w:val="00175C75"/>
    <w:rsid w:val="00202BD8"/>
    <w:rsid w:val="00212C9C"/>
    <w:rsid w:val="002911EC"/>
    <w:rsid w:val="00303F9C"/>
    <w:rsid w:val="003372C7"/>
    <w:rsid w:val="0035113D"/>
    <w:rsid w:val="0037352E"/>
    <w:rsid w:val="00391563"/>
    <w:rsid w:val="003C3B3F"/>
    <w:rsid w:val="004156D3"/>
    <w:rsid w:val="00435151"/>
    <w:rsid w:val="004603B6"/>
    <w:rsid w:val="004645BC"/>
    <w:rsid w:val="004A0220"/>
    <w:rsid w:val="00502A64"/>
    <w:rsid w:val="0058106C"/>
    <w:rsid w:val="00581A9B"/>
    <w:rsid w:val="005946E9"/>
    <w:rsid w:val="005C549E"/>
    <w:rsid w:val="005E60AC"/>
    <w:rsid w:val="0060347C"/>
    <w:rsid w:val="00610F30"/>
    <w:rsid w:val="006D4A05"/>
    <w:rsid w:val="00765E59"/>
    <w:rsid w:val="007E527E"/>
    <w:rsid w:val="00822978"/>
    <w:rsid w:val="0084282B"/>
    <w:rsid w:val="008742B9"/>
    <w:rsid w:val="00881AAA"/>
    <w:rsid w:val="008906CC"/>
    <w:rsid w:val="008B353C"/>
    <w:rsid w:val="008B5A66"/>
    <w:rsid w:val="008C0E59"/>
    <w:rsid w:val="00900DFD"/>
    <w:rsid w:val="0097519B"/>
    <w:rsid w:val="009E48A0"/>
    <w:rsid w:val="009F7E58"/>
    <w:rsid w:val="00A11442"/>
    <w:rsid w:val="00A5247A"/>
    <w:rsid w:val="00A95BB9"/>
    <w:rsid w:val="00AA5008"/>
    <w:rsid w:val="00AC2D5A"/>
    <w:rsid w:val="00B022FB"/>
    <w:rsid w:val="00BB5568"/>
    <w:rsid w:val="00BB676F"/>
    <w:rsid w:val="00C3732B"/>
    <w:rsid w:val="00C75013"/>
    <w:rsid w:val="00CA7752"/>
    <w:rsid w:val="00D05922"/>
    <w:rsid w:val="00D22985"/>
    <w:rsid w:val="00D7128B"/>
    <w:rsid w:val="00DE4181"/>
    <w:rsid w:val="00F73429"/>
    <w:rsid w:val="00F7706B"/>
    <w:rsid w:val="00F852CD"/>
    <w:rsid w:val="00F87869"/>
    <w:rsid w:val="00F92C87"/>
    <w:rsid w:val="00F95728"/>
    <w:rsid w:val="00FA775B"/>
    <w:rsid w:val="00FC5F07"/>
    <w:rsid w:val="01CD7512"/>
    <w:rsid w:val="04C64E6C"/>
    <w:rsid w:val="062E4A77"/>
    <w:rsid w:val="06C92C05"/>
    <w:rsid w:val="099D4E0E"/>
    <w:rsid w:val="0BF368BB"/>
    <w:rsid w:val="1079150A"/>
    <w:rsid w:val="11FE55A5"/>
    <w:rsid w:val="126C3478"/>
    <w:rsid w:val="131D03CF"/>
    <w:rsid w:val="19D213E3"/>
    <w:rsid w:val="1B100797"/>
    <w:rsid w:val="1E8C45D9"/>
    <w:rsid w:val="253B602C"/>
    <w:rsid w:val="28245882"/>
    <w:rsid w:val="2CF40B6B"/>
    <w:rsid w:val="2FAD43AF"/>
    <w:rsid w:val="307A24E3"/>
    <w:rsid w:val="321E77E6"/>
    <w:rsid w:val="32CF52AE"/>
    <w:rsid w:val="33AB6E58"/>
    <w:rsid w:val="376E08C8"/>
    <w:rsid w:val="3B4E1C15"/>
    <w:rsid w:val="3B4E6A46"/>
    <w:rsid w:val="3C9E1C4F"/>
    <w:rsid w:val="3EA177D5"/>
    <w:rsid w:val="3F220916"/>
    <w:rsid w:val="3F656DD2"/>
    <w:rsid w:val="427B2561"/>
    <w:rsid w:val="437117E9"/>
    <w:rsid w:val="449A0F4E"/>
    <w:rsid w:val="48E704DA"/>
    <w:rsid w:val="4B544757"/>
    <w:rsid w:val="4C3102B2"/>
    <w:rsid w:val="4DCD57FF"/>
    <w:rsid w:val="4DF92776"/>
    <w:rsid w:val="4DFB5075"/>
    <w:rsid w:val="51451FF3"/>
    <w:rsid w:val="52275C76"/>
    <w:rsid w:val="53BA1B9D"/>
    <w:rsid w:val="555807CE"/>
    <w:rsid w:val="56051FA0"/>
    <w:rsid w:val="5A134FC1"/>
    <w:rsid w:val="5B5E39CF"/>
    <w:rsid w:val="5BB56F08"/>
    <w:rsid w:val="5C504F60"/>
    <w:rsid w:val="62AD1323"/>
    <w:rsid w:val="63352768"/>
    <w:rsid w:val="678216A2"/>
    <w:rsid w:val="68014CBD"/>
    <w:rsid w:val="6A024D1C"/>
    <w:rsid w:val="6E217E67"/>
    <w:rsid w:val="6F3A6EE3"/>
    <w:rsid w:val="6F4D4C8B"/>
    <w:rsid w:val="71EA377B"/>
    <w:rsid w:val="735A1725"/>
    <w:rsid w:val="747800B5"/>
    <w:rsid w:val="751E6068"/>
    <w:rsid w:val="775C1945"/>
    <w:rsid w:val="77810D2C"/>
    <w:rsid w:val="7CC52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8</Pages>
  <Words>640</Words>
  <Characters>3653</Characters>
  <Application>Microsoft Office Word</Application>
  <DocSecurity>0</DocSecurity>
  <Lines>30</Lines>
  <Paragraphs>8</Paragraphs>
  <ScaleCrop>false</ScaleCrop>
  <Company>WORKGROUP</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weilihua</dc:creator>
  <cp:lastModifiedBy>Administrator</cp:lastModifiedBy>
  <cp:revision>33</cp:revision>
  <cp:lastPrinted>2023-10-16T06:52:00Z</cp:lastPrinted>
  <dcterms:created xsi:type="dcterms:W3CDTF">2021-03-14T03:49:00Z</dcterms:created>
  <dcterms:modified xsi:type="dcterms:W3CDTF">2023-12-18T07:23:00Z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88977C4A7DEA4AD5931A909A7D0A6035</vt:lpwstr>
  </property>
</Properties>
</file>